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F65" w:rsidRDefault="009E1F65" w:rsidP="00624090">
      <w:pPr>
        <w:spacing w:after="0" w:line="0" w:lineRule="atLeast"/>
        <w:jc w:val="center"/>
        <w:rPr>
          <w:rFonts w:cs="Akhbar MT"/>
          <w:b/>
          <w:bCs/>
          <w:color w:val="FF0000"/>
          <w:sz w:val="36"/>
          <w:szCs w:val="36"/>
          <w:rtl/>
          <w:lang w:bidi="ar-EG"/>
        </w:rPr>
      </w:pPr>
      <w:r w:rsidRPr="00994A6D">
        <w:rPr>
          <w:rFonts w:cs="Akhbar MT" w:hint="cs"/>
          <w:b/>
          <w:bCs/>
          <w:color w:val="FF0000"/>
          <w:sz w:val="36"/>
          <w:szCs w:val="36"/>
          <w:rtl/>
          <w:lang w:bidi="ar-EG"/>
        </w:rPr>
        <w:t>العشر الأخلاقية من هجرة خير البرية صلى الله عليه وسلم</w:t>
      </w:r>
    </w:p>
    <w:p w:rsidR="00465C3B" w:rsidRPr="00994A6D" w:rsidRDefault="00465C3B" w:rsidP="00624090">
      <w:pPr>
        <w:spacing w:after="0" w:line="0" w:lineRule="atLeast"/>
        <w:jc w:val="center"/>
        <w:rPr>
          <w:rFonts w:cs="Akhbar MT"/>
          <w:b/>
          <w:bCs/>
          <w:color w:val="FF0000"/>
          <w:sz w:val="36"/>
          <w:szCs w:val="36"/>
          <w:lang w:bidi="ar-EG"/>
        </w:rPr>
      </w:pPr>
      <w:r>
        <w:rPr>
          <w:rFonts w:cs="Akhbar MT" w:hint="cs"/>
          <w:b/>
          <w:bCs/>
          <w:color w:val="FF0000"/>
          <w:sz w:val="36"/>
          <w:szCs w:val="36"/>
          <w:rtl/>
          <w:lang w:bidi="ar-EG"/>
        </w:rPr>
        <w:t>الشيخ السيد مراد سلامة</w:t>
      </w:r>
    </w:p>
    <w:p w:rsidR="009E1F65" w:rsidRDefault="009E1F65" w:rsidP="00624090">
      <w:pPr>
        <w:spacing w:after="0" w:line="0" w:lineRule="atLeast"/>
        <w:jc w:val="center"/>
        <w:rPr>
          <w:rFonts w:cs="Akhbar MT"/>
          <w:sz w:val="32"/>
          <w:szCs w:val="32"/>
          <w:rtl/>
          <w:lang w:bidi="ar-EG"/>
        </w:rPr>
      </w:pPr>
      <w:r>
        <w:rPr>
          <w:rFonts w:cs="Akhbar MT" w:hint="cs"/>
          <w:sz w:val="32"/>
          <w:szCs w:val="32"/>
          <w:rtl/>
          <w:lang w:bidi="ar-EG"/>
        </w:rPr>
        <w:t>الخطبة الأولى</w:t>
      </w:r>
    </w:p>
    <w:p w:rsidR="009E1F65" w:rsidRDefault="009E1F65" w:rsidP="00624090">
      <w:pPr>
        <w:spacing w:after="0" w:line="0" w:lineRule="atLeast"/>
        <w:rPr>
          <w:rFonts w:cs="Akhbar MT"/>
          <w:sz w:val="32"/>
          <w:szCs w:val="32"/>
          <w:rtl/>
          <w:lang w:bidi="ar-EG"/>
        </w:rPr>
      </w:pPr>
      <w:r w:rsidRPr="00C90FAA">
        <w:rPr>
          <w:rFonts w:cs="Akhbar MT"/>
          <w:sz w:val="32"/>
          <w:szCs w:val="32"/>
          <w:rtl/>
          <w:lang w:bidi="ar-EG"/>
        </w:rPr>
        <w:t xml:space="preserve">أما بعد: فحياكم الله أيها الأخوة الأفاضل وطبتم وطاب ممشاكم وتبوأتم جميعاً من الجنة </w:t>
      </w:r>
      <w:proofErr w:type="gramStart"/>
      <w:r w:rsidRPr="00C90FAA">
        <w:rPr>
          <w:rFonts w:cs="Akhbar MT"/>
          <w:sz w:val="32"/>
          <w:szCs w:val="32"/>
          <w:rtl/>
          <w:lang w:bidi="ar-EG"/>
        </w:rPr>
        <w:t>منزلا ،</w:t>
      </w:r>
      <w:proofErr w:type="gramEnd"/>
      <w:r w:rsidRPr="00C90FAA">
        <w:rPr>
          <w:rFonts w:cs="Akhbar MT"/>
          <w:sz w:val="32"/>
          <w:szCs w:val="32"/>
          <w:rtl/>
          <w:lang w:bidi="ar-EG"/>
        </w:rPr>
        <w:t xml:space="preserve"> وأسأل الله الحليم الكريم جل وعلا الذي جمعني مع حضراتكم في هذا البيت الطيب المبارك على طاعته ، أن يجمعنا في الآخرة مع سيد الدعاة المصطفى في جنته ودار مقامته ،إنه ولى ذلك والقادر عليه ..</w:t>
      </w:r>
    </w:p>
    <w:p w:rsidR="009E1F65" w:rsidRPr="00032958" w:rsidRDefault="009E1F65" w:rsidP="00624090">
      <w:pPr>
        <w:spacing w:after="0" w:line="0" w:lineRule="atLeast"/>
        <w:rPr>
          <w:rFonts w:cs="Akhbar MT"/>
          <w:sz w:val="32"/>
          <w:szCs w:val="32"/>
          <w:rtl/>
          <w:lang w:bidi="ar-EG"/>
        </w:rPr>
      </w:pPr>
      <w:r>
        <w:rPr>
          <w:rFonts w:cs="Akhbar MT" w:hint="cs"/>
          <w:sz w:val="32"/>
          <w:szCs w:val="32"/>
          <w:rtl/>
          <w:lang w:bidi="ar-EG"/>
        </w:rPr>
        <w:t xml:space="preserve">عباد </w:t>
      </w:r>
      <w:proofErr w:type="gramStart"/>
      <w:r>
        <w:rPr>
          <w:rFonts w:cs="Akhbar MT" w:hint="cs"/>
          <w:sz w:val="32"/>
          <w:szCs w:val="32"/>
          <w:rtl/>
          <w:lang w:bidi="ar-EG"/>
        </w:rPr>
        <w:t>الله :</w:t>
      </w:r>
      <w:proofErr w:type="gramEnd"/>
      <w:r>
        <w:rPr>
          <w:rFonts w:cs="Akhbar MT" w:hint="cs"/>
          <w:sz w:val="32"/>
          <w:szCs w:val="32"/>
          <w:rtl/>
          <w:lang w:bidi="ar-EG"/>
        </w:rPr>
        <w:t xml:space="preserve"> إن الهجرة النبوية المشرفة دستور يستضاء به في كل زمان و مكان ،لم تكن حدثا كأي حدث ،و إنما كانت حدثا غير مجرى البشرية ،و أرسى معالم إيمانية ،و تربوية، و أخلاقية لسائر البشرية ،إلى أن يرث الله الأرض و من عليها...... و نقف اليوم مع الأخلاق العشر المستفادة من هجرة رسول الله صلى الله عليه وسلم .............</w:t>
      </w:r>
      <w:proofErr w:type="spellStart"/>
      <w:r>
        <w:rPr>
          <w:rFonts w:cs="Akhbar MT" w:hint="cs"/>
          <w:sz w:val="32"/>
          <w:szCs w:val="32"/>
          <w:rtl/>
          <w:lang w:bidi="ar-EG"/>
        </w:rPr>
        <w:t>فأعيروني</w:t>
      </w:r>
      <w:proofErr w:type="spellEnd"/>
      <w:r>
        <w:rPr>
          <w:rFonts w:cs="Akhbar MT" w:hint="cs"/>
          <w:sz w:val="32"/>
          <w:szCs w:val="32"/>
          <w:rtl/>
          <w:lang w:bidi="ar-EG"/>
        </w:rPr>
        <w:t xml:space="preserve"> القلوب و الأسماع  </w:t>
      </w:r>
    </w:p>
    <w:p w:rsidR="009E1F65" w:rsidRPr="00032958" w:rsidRDefault="009E1F65" w:rsidP="00624090">
      <w:pPr>
        <w:spacing w:after="0" w:line="0" w:lineRule="atLeast"/>
        <w:rPr>
          <w:rFonts w:cs="Akhbar MT"/>
          <w:sz w:val="32"/>
          <w:szCs w:val="32"/>
          <w:rtl/>
          <w:lang w:bidi="ar-EG"/>
        </w:rPr>
      </w:pPr>
      <w:r w:rsidRPr="00D21F98">
        <w:rPr>
          <w:rFonts w:ascii="Segoe UI Symbol" w:hAnsi="Segoe UI Symbol" w:cs="Akhbar MT"/>
          <w:color w:val="00B050"/>
          <w:sz w:val="32"/>
          <w:szCs w:val="32"/>
          <w:shd w:val="clear" w:color="auto" w:fill="FFFFFF"/>
        </w:rPr>
        <w:t>✍</w:t>
      </w:r>
      <w:r w:rsidRPr="00D21F98">
        <w:rPr>
          <w:rFonts w:cs="Akhbar MT" w:hint="cs"/>
          <w:color w:val="0000CC"/>
          <w:sz w:val="32"/>
          <w:szCs w:val="32"/>
          <w:rtl/>
          <w:lang w:bidi="ar-EG"/>
        </w:rPr>
        <w:t xml:space="preserve"> </w:t>
      </w:r>
      <w:r w:rsidRPr="009A21F5">
        <w:rPr>
          <w:rFonts w:cs="Akhbar MT" w:hint="cs"/>
          <w:b/>
          <w:bCs/>
          <w:color w:val="FF0000"/>
          <w:sz w:val="32"/>
          <w:szCs w:val="32"/>
          <w:rtl/>
          <w:lang w:bidi="ar-EG"/>
        </w:rPr>
        <w:t xml:space="preserve">أولا-الصبر على </w:t>
      </w:r>
      <w:proofErr w:type="gramStart"/>
      <w:r w:rsidRPr="009A21F5">
        <w:rPr>
          <w:rFonts w:cs="Akhbar MT" w:hint="cs"/>
          <w:b/>
          <w:bCs/>
          <w:color w:val="FF0000"/>
          <w:sz w:val="32"/>
          <w:szCs w:val="32"/>
          <w:rtl/>
          <w:lang w:bidi="ar-EG"/>
        </w:rPr>
        <w:t>الأذى</w:t>
      </w:r>
      <w:r w:rsidRPr="009A21F5">
        <w:rPr>
          <w:rFonts w:cs="Akhbar MT" w:hint="cs"/>
          <w:color w:val="FF0000"/>
          <w:sz w:val="32"/>
          <w:szCs w:val="32"/>
          <w:rtl/>
          <w:lang w:bidi="ar-EG"/>
        </w:rPr>
        <w:t xml:space="preserve"> </w:t>
      </w:r>
      <w:r>
        <w:rPr>
          <w:rFonts w:cs="Akhbar MT" w:hint="cs"/>
          <w:sz w:val="32"/>
          <w:szCs w:val="32"/>
          <w:rtl/>
          <w:lang w:bidi="ar-EG"/>
        </w:rPr>
        <w:t>:</w:t>
      </w:r>
      <w:proofErr w:type="gramEnd"/>
    </w:p>
    <w:p w:rsidR="009E1F65" w:rsidRPr="00032958" w:rsidRDefault="009E1F65" w:rsidP="00624090">
      <w:pPr>
        <w:spacing w:after="0" w:line="0" w:lineRule="atLeast"/>
        <w:rPr>
          <w:rFonts w:cs="Akhbar MT"/>
          <w:sz w:val="32"/>
          <w:szCs w:val="32"/>
          <w:rtl/>
          <w:lang w:bidi="ar-EG"/>
        </w:rPr>
      </w:pPr>
      <w:r w:rsidRPr="00032958">
        <w:rPr>
          <w:rFonts w:cs="Akhbar MT" w:hint="cs"/>
          <w:sz w:val="32"/>
          <w:szCs w:val="32"/>
          <w:rtl/>
          <w:lang w:bidi="ar-EG"/>
        </w:rPr>
        <w:t xml:space="preserve"> إخوة الإسلام إن من الأخلاق التي نحن بحاجة </w:t>
      </w:r>
      <w:r>
        <w:rPr>
          <w:rFonts w:cs="Akhbar MT" w:hint="cs"/>
          <w:sz w:val="32"/>
          <w:szCs w:val="32"/>
          <w:rtl/>
          <w:lang w:bidi="ar-EG"/>
        </w:rPr>
        <w:t>إ</w:t>
      </w:r>
      <w:r w:rsidRPr="00032958">
        <w:rPr>
          <w:rFonts w:cs="Akhbar MT" w:hint="cs"/>
          <w:sz w:val="32"/>
          <w:szCs w:val="32"/>
          <w:rtl/>
          <w:lang w:bidi="ar-EG"/>
        </w:rPr>
        <w:t>ليها الصبر في طريق الدعوة إلى الله تعالى فقد أوذي النبي صلى الله عليه وسلم اشد الإيذاء من مشركي مكة ومن أقرب</w:t>
      </w:r>
      <w:r>
        <w:rPr>
          <w:rFonts w:cs="Akhbar MT" w:hint="cs"/>
          <w:sz w:val="32"/>
          <w:szCs w:val="32"/>
          <w:rtl/>
          <w:lang w:bidi="ar-EG"/>
        </w:rPr>
        <w:t xml:space="preserve"> الناس إليه فما وهن وما استكان بل صبر</w:t>
      </w:r>
      <w:r w:rsidRPr="00032958">
        <w:rPr>
          <w:rFonts w:cs="Akhbar MT" w:hint="cs"/>
          <w:sz w:val="32"/>
          <w:szCs w:val="32"/>
          <w:rtl/>
          <w:lang w:bidi="ar-EG"/>
        </w:rPr>
        <w:t xml:space="preserve"> على </w:t>
      </w:r>
      <w:r>
        <w:rPr>
          <w:rFonts w:cs="Akhbar MT" w:hint="cs"/>
          <w:sz w:val="32"/>
          <w:szCs w:val="32"/>
          <w:rtl/>
          <w:lang w:bidi="ar-EG"/>
        </w:rPr>
        <w:t>ذلك الأذى والابتلاء ......................</w:t>
      </w:r>
    </w:p>
    <w:p w:rsidR="009E1F65" w:rsidRPr="00032958" w:rsidRDefault="009E1F65" w:rsidP="00624090">
      <w:pPr>
        <w:spacing w:after="0" w:line="0" w:lineRule="atLeast"/>
        <w:rPr>
          <w:rFonts w:cs="Akhbar MT"/>
          <w:sz w:val="32"/>
          <w:szCs w:val="32"/>
          <w:rtl/>
          <w:lang w:bidi="ar-EG"/>
        </w:rPr>
      </w:pPr>
      <w:r w:rsidRPr="00032958">
        <w:rPr>
          <w:rFonts w:cs="Akhbar MT" w:hint="cs"/>
          <w:sz w:val="32"/>
          <w:szCs w:val="32"/>
          <w:rtl/>
          <w:lang w:bidi="ar-EG"/>
        </w:rPr>
        <w:t xml:space="preserve">كانت السمة المميزة لجميع الصحابة: الصبر على الأذى وتحمل الاضطهاد في سبيل الله، ورسول الله صلى الله عليه وسلم لم يأمر المسلمين أن يردوا عن أنفسهم ذلك الأمر؛ للأمر الصريح من الله عز وجل: </w:t>
      </w:r>
      <w:r w:rsidRPr="009A21F5">
        <w:rPr>
          <w:rFonts w:cs="Akhbar MT" w:hint="cs"/>
          <w:color w:val="FF0000"/>
          <w:sz w:val="32"/>
          <w:szCs w:val="32"/>
          <w:rtl/>
          <w:lang w:bidi="ar-EG"/>
        </w:rPr>
        <w:t>{وَأَعْرِضْ عَنِ الْمُشْرِكِينَ} [الأنعام:106]</w:t>
      </w:r>
      <w:r w:rsidRPr="00032958">
        <w:rPr>
          <w:rFonts w:cs="Akhbar MT" w:hint="cs"/>
          <w:sz w:val="32"/>
          <w:szCs w:val="32"/>
          <w:rtl/>
          <w:lang w:bidi="ar-EG"/>
        </w:rPr>
        <w:t xml:space="preserve">، وكان المشركون يعذبون ويشردون ويذبحون والمسلمون صابرون، بل أمروا ألا يردوا إيذاء، ولا يحملوا سلاحاً، ولا يرفعوا ضيماً، ولا يكسروا صنماً، ولا يسبوا مشركاً، </w:t>
      </w:r>
      <w:r w:rsidRPr="009A21F5">
        <w:rPr>
          <w:rFonts w:cs="Akhbar MT" w:hint="cs"/>
          <w:color w:val="FF0000"/>
          <w:sz w:val="32"/>
          <w:szCs w:val="32"/>
          <w:rtl/>
          <w:lang w:bidi="ar-EG"/>
        </w:rPr>
        <w:t>{وَلا تَسُبُّوا الَّذِينَ يَدْعُونَ مِنْ دُونِ اللَّهِ فَيَسُبُّوا اللَّهَ عَدْوًا بِغَيْرِ عِلْمٍ} [الأنعام:108]،</w:t>
      </w:r>
      <w:r w:rsidRPr="00032958">
        <w:rPr>
          <w:rFonts w:cs="Akhbar MT" w:hint="cs"/>
          <w:sz w:val="32"/>
          <w:szCs w:val="32"/>
          <w:rtl/>
          <w:lang w:bidi="ar-EG"/>
        </w:rPr>
        <w:t xml:space="preserve"> قتل ياسر وقتلت سمية والرسول صلى الله عليه وسلم يمر من أمامهم وهم يقتلون فيكتفي بقوله: (صبراً آل ياسر إن موعدكم الجنة)، ولم يمسك بيد أبي جهل ولم يجمع الصحابة ليقوموا بثورة أبداً.</w:t>
      </w:r>
    </w:p>
    <w:p w:rsidR="009E1F65" w:rsidRPr="009A21F5" w:rsidRDefault="009E1F65" w:rsidP="00624090">
      <w:pPr>
        <w:spacing w:after="0" w:line="0" w:lineRule="atLeast"/>
        <w:rPr>
          <w:rFonts w:cs="Akhbar MT"/>
          <w:b/>
          <w:bCs/>
          <w:color w:val="FF0000"/>
          <w:sz w:val="32"/>
          <w:szCs w:val="32"/>
          <w:rtl/>
          <w:lang w:bidi="ar-EG"/>
        </w:rPr>
      </w:pPr>
      <w:r w:rsidRPr="009A21F5">
        <w:rPr>
          <w:rFonts w:ascii="Segoe UI Symbol" w:hAnsi="Segoe UI Symbol" w:cs="Akhbar MT"/>
          <w:b/>
          <w:bCs/>
          <w:color w:val="00B050"/>
          <w:sz w:val="32"/>
          <w:szCs w:val="32"/>
          <w:shd w:val="clear" w:color="auto" w:fill="FFFFFF"/>
        </w:rPr>
        <w:t>✍</w:t>
      </w:r>
      <w:r w:rsidRPr="009A21F5">
        <w:rPr>
          <w:rFonts w:cs="Akhbar MT" w:hint="cs"/>
          <w:b/>
          <w:bCs/>
          <w:color w:val="FF0000"/>
          <w:sz w:val="32"/>
          <w:szCs w:val="32"/>
          <w:rtl/>
          <w:lang w:bidi="ar-EG"/>
        </w:rPr>
        <w:t xml:space="preserve"> - ثانيا: الثقة بالله تعالى و بوعده:</w:t>
      </w:r>
    </w:p>
    <w:p w:rsidR="009E1F65" w:rsidRPr="00032958" w:rsidRDefault="009E1F65" w:rsidP="00624090">
      <w:pPr>
        <w:spacing w:after="0" w:line="0" w:lineRule="atLeast"/>
        <w:rPr>
          <w:rFonts w:cs="Akhbar MT"/>
          <w:sz w:val="32"/>
          <w:szCs w:val="32"/>
          <w:rtl/>
          <w:lang w:bidi="ar-EG"/>
        </w:rPr>
      </w:pPr>
      <w:r>
        <w:rPr>
          <w:rFonts w:cs="Akhbar MT" w:hint="cs"/>
          <w:sz w:val="32"/>
          <w:szCs w:val="32"/>
          <w:rtl/>
          <w:lang w:bidi="ar-EG"/>
        </w:rPr>
        <w:t>فقد كان</w:t>
      </w:r>
      <w:r w:rsidRPr="009A21F5">
        <w:rPr>
          <w:rFonts w:cs="Akhbar MT"/>
          <w:sz w:val="32"/>
          <w:szCs w:val="32"/>
          <w:rtl/>
          <w:lang w:bidi="ar-EG"/>
        </w:rPr>
        <w:t xml:space="preserve"> النبي على يقين بأن الله سينصره لا محالة، فخرج للهجرة لا يهاب أحدا ولا يخشى ضررا، حتى وصل المدينة منتصرا على غرور الكفار ومكرهم</w:t>
      </w:r>
      <w:r>
        <w:rPr>
          <w:rFonts w:cs="Akhbar MT" w:hint="cs"/>
          <w:sz w:val="32"/>
          <w:szCs w:val="32"/>
          <w:rtl/>
          <w:lang w:bidi="ar-EG"/>
        </w:rPr>
        <w:t>.......</w:t>
      </w:r>
      <w:r w:rsidRPr="00032958">
        <w:rPr>
          <w:rFonts w:cs="Akhbar MT" w:hint="cs"/>
          <w:sz w:val="32"/>
          <w:szCs w:val="32"/>
          <w:rtl/>
          <w:lang w:bidi="ar-EG"/>
        </w:rPr>
        <w:t>وفي قصة نجاة نبينا محمد صلى الله عليه وسلم في حادثة الهجرة من مطاردة كفار قريش له ما يؤذي نفس المعنى. فسرد لنا القرآن الكريم القصتين لنتعلم منها دروساً عملية للثقة بالله والتوكل عليه.</w:t>
      </w:r>
    </w:p>
    <w:p w:rsidR="009E1F65" w:rsidRPr="00032958" w:rsidRDefault="009E1F65" w:rsidP="00624090">
      <w:pPr>
        <w:spacing w:after="0" w:line="0" w:lineRule="atLeast"/>
        <w:rPr>
          <w:rFonts w:cs="Akhbar MT"/>
          <w:sz w:val="32"/>
          <w:szCs w:val="32"/>
          <w:rtl/>
          <w:lang w:bidi="ar-EG"/>
        </w:rPr>
      </w:pPr>
      <w:r w:rsidRPr="00032958">
        <w:rPr>
          <w:rFonts w:cs="Akhbar MT" w:hint="cs"/>
          <w:sz w:val="32"/>
          <w:szCs w:val="32"/>
          <w:rtl/>
          <w:lang w:bidi="ar-EG"/>
        </w:rPr>
        <w:t xml:space="preserve"> فهذا نبينا الكريم يحيط به المشركون من كل جانب وهو مع صاحبه في  كهف صغير فيدرك الحزن صاحبه  أبا بكر رضي الله عنه خوفاً على نبي الله، ويروي لنا القرآن القصة 'إِلاَّ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 </w:t>
      </w:r>
    </w:p>
    <w:p w:rsidR="009E1F65" w:rsidRDefault="009E1F65" w:rsidP="00624090">
      <w:pPr>
        <w:spacing w:after="0" w:line="0" w:lineRule="atLeast"/>
        <w:rPr>
          <w:rFonts w:cs="Akhbar MT"/>
          <w:color w:val="FF0000"/>
          <w:sz w:val="32"/>
          <w:szCs w:val="32"/>
          <w:rtl/>
          <w:lang w:bidi="ar-EG"/>
        </w:rPr>
      </w:pPr>
      <w:r w:rsidRPr="00032958">
        <w:rPr>
          <w:rFonts w:cs="Akhbar MT" w:hint="cs"/>
          <w:sz w:val="32"/>
          <w:szCs w:val="32"/>
          <w:rtl/>
          <w:lang w:bidi="ar-EG"/>
        </w:rPr>
        <w:t>وقصة نبينا محمد صلى الله عليه وسلم هنا شبيهة بقصة موسى عليه السلام التي وردت في قوله تعالى</w:t>
      </w:r>
      <w:proofErr w:type="gramStart"/>
      <w:r w:rsidRPr="00032958">
        <w:rPr>
          <w:rFonts w:cs="Akhbar MT" w:hint="cs"/>
          <w:sz w:val="32"/>
          <w:szCs w:val="32"/>
          <w:rtl/>
          <w:lang w:bidi="ar-EG"/>
        </w:rPr>
        <w:t xml:space="preserve">' </w:t>
      </w:r>
      <w:r w:rsidRPr="009A21F5">
        <w:rPr>
          <w:rFonts w:ascii="Sakkal Majalla" w:hAnsi="Sakkal Majalla" w:cs="Sakkal Majalla" w:hint="cs"/>
          <w:color w:val="FF0000"/>
          <w:sz w:val="32"/>
          <w:szCs w:val="32"/>
          <w:rtl/>
          <w:lang w:bidi="ar-EG"/>
        </w:rPr>
        <w:t>﴿</w:t>
      </w:r>
      <w:proofErr w:type="gramEnd"/>
      <w:r w:rsidRPr="009A21F5">
        <w:rPr>
          <w:rFonts w:cs="Akhbar MT" w:hint="cs"/>
          <w:color w:val="FF0000"/>
          <w:sz w:val="32"/>
          <w:szCs w:val="32"/>
          <w:rtl/>
          <w:lang w:bidi="ar-EG"/>
        </w:rPr>
        <w:t>‌فَلَمَّا</w:t>
      </w:r>
      <w:r w:rsidRPr="009A21F5">
        <w:rPr>
          <w:rFonts w:cs="Akhbar MT"/>
          <w:color w:val="FF0000"/>
          <w:sz w:val="32"/>
          <w:szCs w:val="32"/>
          <w:rtl/>
          <w:lang w:bidi="ar-EG"/>
        </w:rPr>
        <w:t xml:space="preserve"> </w:t>
      </w:r>
      <w:r w:rsidRPr="009A21F5">
        <w:rPr>
          <w:rFonts w:cs="Akhbar MT" w:hint="cs"/>
          <w:color w:val="FF0000"/>
          <w:sz w:val="32"/>
          <w:szCs w:val="32"/>
          <w:rtl/>
          <w:lang w:bidi="ar-EG"/>
        </w:rPr>
        <w:t>‌تَرَاءَى</w:t>
      </w:r>
      <w:r w:rsidRPr="009A21F5">
        <w:rPr>
          <w:rFonts w:cs="Akhbar MT"/>
          <w:color w:val="FF0000"/>
          <w:sz w:val="32"/>
          <w:szCs w:val="32"/>
          <w:rtl/>
          <w:lang w:bidi="ar-EG"/>
        </w:rPr>
        <w:t xml:space="preserve"> </w:t>
      </w:r>
      <w:r w:rsidRPr="009A21F5">
        <w:rPr>
          <w:rFonts w:cs="Akhbar MT" w:hint="cs"/>
          <w:color w:val="FF0000"/>
          <w:sz w:val="32"/>
          <w:szCs w:val="32"/>
          <w:rtl/>
          <w:lang w:bidi="ar-EG"/>
        </w:rPr>
        <w:t>‌الْجَمْعَانِ</w:t>
      </w:r>
      <w:r w:rsidRPr="009A21F5">
        <w:rPr>
          <w:rFonts w:cs="Akhbar MT"/>
          <w:color w:val="FF0000"/>
          <w:sz w:val="32"/>
          <w:szCs w:val="32"/>
          <w:rtl/>
          <w:lang w:bidi="ar-EG"/>
        </w:rPr>
        <w:t xml:space="preserve"> </w:t>
      </w:r>
      <w:r w:rsidRPr="009A21F5">
        <w:rPr>
          <w:rFonts w:cs="Akhbar MT" w:hint="cs"/>
          <w:color w:val="FF0000"/>
          <w:sz w:val="32"/>
          <w:szCs w:val="32"/>
          <w:rtl/>
          <w:lang w:bidi="ar-EG"/>
        </w:rPr>
        <w:t>قَالَ</w:t>
      </w:r>
      <w:r w:rsidRPr="009A21F5">
        <w:rPr>
          <w:rFonts w:cs="Akhbar MT"/>
          <w:color w:val="FF0000"/>
          <w:sz w:val="32"/>
          <w:szCs w:val="32"/>
          <w:rtl/>
          <w:lang w:bidi="ar-EG"/>
        </w:rPr>
        <w:t xml:space="preserve"> </w:t>
      </w:r>
      <w:r w:rsidRPr="009A21F5">
        <w:rPr>
          <w:rFonts w:cs="Akhbar MT" w:hint="cs"/>
          <w:color w:val="FF0000"/>
          <w:sz w:val="32"/>
          <w:szCs w:val="32"/>
          <w:rtl/>
          <w:lang w:bidi="ar-EG"/>
        </w:rPr>
        <w:t>أَصْحَابُ</w:t>
      </w:r>
      <w:r w:rsidRPr="009A21F5">
        <w:rPr>
          <w:rFonts w:cs="Akhbar MT"/>
          <w:color w:val="FF0000"/>
          <w:sz w:val="32"/>
          <w:szCs w:val="32"/>
          <w:rtl/>
          <w:lang w:bidi="ar-EG"/>
        </w:rPr>
        <w:t xml:space="preserve"> </w:t>
      </w:r>
      <w:r w:rsidRPr="009A21F5">
        <w:rPr>
          <w:rFonts w:cs="Akhbar MT" w:hint="cs"/>
          <w:color w:val="FF0000"/>
          <w:sz w:val="32"/>
          <w:szCs w:val="32"/>
          <w:rtl/>
          <w:lang w:bidi="ar-EG"/>
        </w:rPr>
        <w:t>مُوسَى</w:t>
      </w:r>
      <w:r w:rsidRPr="009A21F5">
        <w:rPr>
          <w:rFonts w:cs="Akhbar MT"/>
          <w:color w:val="FF0000"/>
          <w:sz w:val="32"/>
          <w:szCs w:val="32"/>
          <w:rtl/>
          <w:lang w:bidi="ar-EG"/>
        </w:rPr>
        <w:t xml:space="preserve"> </w:t>
      </w:r>
      <w:r w:rsidRPr="009A21F5">
        <w:rPr>
          <w:rFonts w:cs="Akhbar MT" w:hint="cs"/>
          <w:color w:val="FF0000"/>
          <w:sz w:val="32"/>
          <w:szCs w:val="32"/>
          <w:rtl/>
          <w:lang w:bidi="ar-EG"/>
        </w:rPr>
        <w:t>إِنَّا</w:t>
      </w:r>
      <w:r w:rsidRPr="009A21F5">
        <w:rPr>
          <w:rFonts w:cs="Akhbar MT"/>
          <w:color w:val="FF0000"/>
          <w:sz w:val="32"/>
          <w:szCs w:val="32"/>
          <w:rtl/>
          <w:lang w:bidi="ar-EG"/>
        </w:rPr>
        <w:t xml:space="preserve"> </w:t>
      </w:r>
      <w:r w:rsidRPr="009A21F5">
        <w:rPr>
          <w:rFonts w:cs="Akhbar MT" w:hint="cs"/>
          <w:color w:val="FF0000"/>
          <w:sz w:val="32"/>
          <w:szCs w:val="32"/>
          <w:rtl/>
          <w:lang w:bidi="ar-EG"/>
        </w:rPr>
        <w:t>لَمُدْرَكُونَ</w:t>
      </w:r>
      <w:r w:rsidRPr="009A21F5">
        <w:rPr>
          <w:rFonts w:cs="Akhbar MT"/>
          <w:color w:val="FF0000"/>
          <w:sz w:val="32"/>
          <w:szCs w:val="32"/>
          <w:rtl/>
          <w:lang w:bidi="ar-EG"/>
        </w:rPr>
        <w:t xml:space="preserve"> (</w:t>
      </w:r>
      <w:r w:rsidRPr="009A21F5">
        <w:rPr>
          <w:rFonts w:ascii="Sakkal Majalla" w:hAnsi="Sakkal Majalla" w:cs="Sakkal Majalla" w:hint="cs"/>
          <w:color w:val="FF0000"/>
          <w:sz w:val="32"/>
          <w:szCs w:val="32"/>
          <w:rtl/>
          <w:lang w:bidi="ar-EG"/>
        </w:rPr>
        <w:t>٦١</w:t>
      </w:r>
      <w:r w:rsidRPr="009A21F5">
        <w:rPr>
          <w:rFonts w:cs="Akhbar MT"/>
          <w:color w:val="FF0000"/>
          <w:sz w:val="32"/>
          <w:szCs w:val="32"/>
          <w:rtl/>
          <w:lang w:bidi="ar-EG"/>
        </w:rPr>
        <w:t xml:space="preserve">) </w:t>
      </w:r>
      <w:r w:rsidRPr="009A21F5">
        <w:rPr>
          <w:rFonts w:cs="Akhbar MT" w:hint="cs"/>
          <w:color w:val="FF0000"/>
          <w:sz w:val="32"/>
          <w:szCs w:val="32"/>
          <w:rtl/>
          <w:lang w:bidi="ar-EG"/>
        </w:rPr>
        <w:t>قَالَ</w:t>
      </w:r>
      <w:r w:rsidRPr="009A21F5">
        <w:rPr>
          <w:rFonts w:cs="Akhbar MT"/>
          <w:color w:val="FF0000"/>
          <w:sz w:val="32"/>
          <w:szCs w:val="32"/>
          <w:rtl/>
          <w:lang w:bidi="ar-EG"/>
        </w:rPr>
        <w:t xml:space="preserve"> </w:t>
      </w:r>
      <w:r w:rsidRPr="009A21F5">
        <w:rPr>
          <w:rFonts w:cs="Akhbar MT" w:hint="cs"/>
          <w:color w:val="FF0000"/>
          <w:sz w:val="32"/>
          <w:szCs w:val="32"/>
          <w:rtl/>
          <w:lang w:bidi="ar-EG"/>
        </w:rPr>
        <w:t>كَلَّا</w:t>
      </w:r>
      <w:r w:rsidRPr="009A21F5">
        <w:rPr>
          <w:rFonts w:cs="Akhbar MT"/>
          <w:color w:val="FF0000"/>
          <w:sz w:val="32"/>
          <w:szCs w:val="32"/>
          <w:rtl/>
          <w:lang w:bidi="ar-EG"/>
        </w:rPr>
        <w:t xml:space="preserve"> </w:t>
      </w:r>
      <w:r w:rsidRPr="009A21F5">
        <w:rPr>
          <w:rFonts w:cs="Akhbar MT" w:hint="cs"/>
          <w:color w:val="FF0000"/>
          <w:sz w:val="32"/>
          <w:szCs w:val="32"/>
          <w:rtl/>
          <w:lang w:bidi="ar-EG"/>
        </w:rPr>
        <w:t>إِنَّ</w:t>
      </w:r>
      <w:r w:rsidRPr="009A21F5">
        <w:rPr>
          <w:rFonts w:cs="Akhbar MT"/>
          <w:color w:val="FF0000"/>
          <w:sz w:val="32"/>
          <w:szCs w:val="32"/>
          <w:rtl/>
          <w:lang w:bidi="ar-EG"/>
        </w:rPr>
        <w:t xml:space="preserve"> </w:t>
      </w:r>
      <w:r w:rsidRPr="009A21F5">
        <w:rPr>
          <w:rFonts w:cs="Akhbar MT" w:hint="cs"/>
          <w:color w:val="FF0000"/>
          <w:sz w:val="32"/>
          <w:szCs w:val="32"/>
          <w:rtl/>
          <w:lang w:bidi="ar-EG"/>
        </w:rPr>
        <w:t>مَعِيَ</w:t>
      </w:r>
      <w:r w:rsidRPr="009A21F5">
        <w:rPr>
          <w:rFonts w:cs="Akhbar MT"/>
          <w:color w:val="FF0000"/>
          <w:sz w:val="32"/>
          <w:szCs w:val="32"/>
          <w:rtl/>
          <w:lang w:bidi="ar-EG"/>
        </w:rPr>
        <w:t xml:space="preserve"> </w:t>
      </w:r>
      <w:r w:rsidRPr="009A21F5">
        <w:rPr>
          <w:rFonts w:cs="Akhbar MT" w:hint="cs"/>
          <w:color w:val="FF0000"/>
          <w:sz w:val="32"/>
          <w:szCs w:val="32"/>
          <w:rtl/>
          <w:lang w:bidi="ar-EG"/>
        </w:rPr>
        <w:t>رَبِّي</w:t>
      </w:r>
      <w:r w:rsidRPr="009A21F5">
        <w:rPr>
          <w:rFonts w:cs="Akhbar MT"/>
          <w:color w:val="FF0000"/>
          <w:sz w:val="32"/>
          <w:szCs w:val="32"/>
          <w:rtl/>
          <w:lang w:bidi="ar-EG"/>
        </w:rPr>
        <w:t xml:space="preserve"> </w:t>
      </w:r>
      <w:r w:rsidRPr="009A21F5">
        <w:rPr>
          <w:rFonts w:cs="Akhbar MT" w:hint="cs"/>
          <w:color w:val="FF0000"/>
          <w:sz w:val="32"/>
          <w:szCs w:val="32"/>
          <w:rtl/>
          <w:lang w:bidi="ar-EG"/>
        </w:rPr>
        <w:t>سَي</w:t>
      </w:r>
      <w:r w:rsidRPr="009A21F5">
        <w:rPr>
          <w:rFonts w:cs="Akhbar MT"/>
          <w:color w:val="FF0000"/>
          <w:sz w:val="32"/>
          <w:szCs w:val="32"/>
          <w:rtl/>
          <w:lang w:bidi="ar-EG"/>
        </w:rPr>
        <w:t>َهْدِينِ (</w:t>
      </w:r>
      <w:r w:rsidRPr="009A21F5">
        <w:rPr>
          <w:rFonts w:ascii="Sakkal Majalla" w:hAnsi="Sakkal Majalla" w:cs="Sakkal Majalla" w:hint="cs"/>
          <w:color w:val="FF0000"/>
          <w:sz w:val="32"/>
          <w:szCs w:val="32"/>
          <w:rtl/>
          <w:lang w:bidi="ar-EG"/>
        </w:rPr>
        <w:t>٦٢</w:t>
      </w:r>
      <w:r w:rsidRPr="009A21F5">
        <w:rPr>
          <w:rFonts w:cs="Akhbar MT"/>
          <w:color w:val="FF0000"/>
          <w:sz w:val="32"/>
          <w:szCs w:val="32"/>
          <w:rtl/>
          <w:lang w:bidi="ar-EG"/>
        </w:rPr>
        <w:t xml:space="preserve">) </w:t>
      </w:r>
      <w:r w:rsidRPr="009A21F5">
        <w:rPr>
          <w:rFonts w:cs="Akhbar MT" w:hint="cs"/>
          <w:color w:val="FF0000"/>
          <w:sz w:val="32"/>
          <w:szCs w:val="32"/>
          <w:rtl/>
          <w:lang w:bidi="ar-EG"/>
        </w:rPr>
        <w:t>فَأَوْحَيْنَا</w:t>
      </w:r>
      <w:r w:rsidRPr="009A21F5">
        <w:rPr>
          <w:rFonts w:cs="Akhbar MT"/>
          <w:color w:val="FF0000"/>
          <w:sz w:val="32"/>
          <w:szCs w:val="32"/>
          <w:rtl/>
          <w:lang w:bidi="ar-EG"/>
        </w:rPr>
        <w:t xml:space="preserve"> </w:t>
      </w:r>
      <w:r w:rsidRPr="009A21F5">
        <w:rPr>
          <w:rFonts w:cs="Akhbar MT" w:hint="cs"/>
          <w:color w:val="FF0000"/>
          <w:sz w:val="32"/>
          <w:szCs w:val="32"/>
          <w:rtl/>
          <w:lang w:bidi="ar-EG"/>
        </w:rPr>
        <w:t>إِلَى</w:t>
      </w:r>
      <w:r w:rsidRPr="009A21F5">
        <w:rPr>
          <w:rFonts w:cs="Akhbar MT"/>
          <w:color w:val="FF0000"/>
          <w:sz w:val="32"/>
          <w:szCs w:val="32"/>
          <w:rtl/>
          <w:lang w:bidi="ar-EG"/>
        </w:rPr>
        <w:t xml:space="preserve"> </w:t>
      </w:r>
      <w:r w:rsidRPr="009A21F5">
        <w:rPr>
          <w:rFonts w:cs="Akhbar MT" w:hint="cs"/>
          <w:color w:val="FF0000"/>
          <w:sz w:val="32"/>
          <w:szCs w:val="32"/>
          <w:rtl/>
          <w:lang w:bidi="ar-EG"/>
        </w:rPr>
        <w:t>مُوسَى</w:t>
      </w:r>
      <w:r w:rsidRPr="009A21F5">
        <w:rPr>
          <w:rFonts w:cs="Akhbar MT"/>
          <w:color w:val="FF0000"/>
          <w:sz w:val="32"/>
          <w:szCs w:val="32"/>
          <w:rtl/>
          <w:lang w:bidi="ar-EG"/>
        </w:rPr>
        <w:t xml:space="preserve"> </w:t>
      </w:r>
      <w:r w:rsidRPr="009A21F5">
        <w:rPr>
          <w:rFonts w:cs="Akhbar MT" w:hint="cs"/>
          <w:color w:val="FF0000"/>
          <w:sz w:val="32"/>
          <w:szCs w:val="32"/>
          <w:rtl/>
          <w:lang w:bidi="ar-EG"/>
        </w:rPr>
        <w:t>أَنِ</w:t>
      </w:r>
      <w:r w:rsidRPr="009A21F5">
        <w:rPr>
          <w:rFonts w:cs="Akhbar MT"/>
          <w:color w:val="FF0000"/>
          <w:sz w:val="32"/>
          <w:szCs w:val="32"/>
          <w:rtl/>
          <w:lang w:bidi="ar-EG"/>
        </w:rPr>
        <w:t xml:space="preserve"> </w:t>
      </w:r>
      <w:r w:rsidRPr="009A21F5">
        <w:rPr>
          <w:rFonts w:cs="Akhbar MT" w:hint="cs"/>
          <w:color w:val="FF0000"/>
          <w:sz w:val="32"/>
          <w:szCs w:val="32"/>
          <w:rtl/>
          <w:lang w:bidi="ar-EG"/>
        </w:rPr>
        <w:t>اضْرِبْ</w:t>
      </w:r>
      <w:r w:rsidRPr="009A21F5">
        <w:rPr>
          <w:rFonts w:cs="Akhbar MT"/>
          <w:color w:val="FF0000"/>
          <w:sz w:val="32"/>
          <w:szCs w:val="32"/>
          <w:rtl/>
          <w:lang w:bidi="ar-EG"/>
        </w:rPr>
        <w:t xml:space="preserve"> </w:t>
      </w:r>
      <w:r w:rsidRPr="009A21F5">
        <w:rPr>
          <w:rFonts w:cs="Akhbar MT" w:hint="cs"/>
          <w:color w:val="FF0000"/>
          <w:sz w:val="32"/>
          <w:szCs w:val="32"/>
          <w:rtl/>
          <w:lang w:bidi="ar-EG"/>
        </w:rPr>
        <w:t>بِعَصَاكَ</w:t>
      </w:r>
      <w:r w:rsidRPr="009A21F5">
        <w:rPr>
          <w:rFonts w:cs="Akhbar MT"/>
          <w:color w:val="FF0000"/>
          <w:sz w:val="32"/>
          <w:szCs w:val="32"/>
          <w:rtl/>
          <w:lang w:bidi="ar-EG"/>
        </w:rPr>
        <w:t xml:space="preserve"> </w:t>
      </w:r>
      <w:r w:rsidRPr="009A21F5">
        <w:rPr>
          <w:rFonts w:cs="Akhbar MT" w:hint="cs"/>
          <w:color w:val="FF0000"/>
          <w:sz w:val="32"/>
          <w:szCs w:val="32"/>
          <w:rtl/>
          <w:lang w:bidi="ar-EG"/>
        </w:rPr>
        <w:t>الْبَحْرَ</w:t>
      </w:r>
      <w:r w:rsidRPr="009A21F5">
        <w:rPr>
          <w:rFonts w:cs="Akhbar MT"/>
          <w:color w:val="FF0000"/>
          <w:sz w:val="32"/>
          <w:szCs w:val="32"/>
          <w:rtl/>
          <w:lang w:bidi="ar-EG"/>
        </w:rPr>
        <w:t xml:space="preserve"> </w:t>
      </w:r>
      <w:r w:rsidRPr="009A21F5">
        <w:rPr>
          <w:rFonts w:cs="Akhbar MT" w:hint="cs"/>
          <w:color w:val="FF0000"/>
          <w:sz w:val="32"/>
          <w:szCs w:val="32"/>
          <w:rtl/>
          <w:lang w:bidi="ar-EG"/>
        </w:rPr>
        <w:t>فَانْفَلَقَ</w:t>
      </w:r>
      <w:r w:rsidRPr="009A21F5">
        <w:rPr>
          <w:rFonts w:cs="Akhbar MT"/>
          <w:color w:val="FF0000"/>
          <w:sz w:val="32"/>
          <w:szCs w:val="32"/>
          <w:rtl/>
          <w:lang w:bidi="ar-EG"/>
        </w:rPr>
        <w:t xml:space="preserve"> </w:t>
      </w:r>
      <w:r w:rsidRPr="009A21F5">
        <w:rPr>
          <w:rFonts w:cs="Akhbar MT" w:hint="cs"/>
          <w:color w:val="FF0000"/>
          <w:sz w:val="32"/>
          <w:szCs w:val="32"/>
          <w:rtl/>
          <w:lang w:bidi="ar-EG"/>
        </w:rPr>
        <w:t>فَكَانَ</w:t>
      </w:r>
      <w:r w:rsidRPr="009A21F5">
        <w:rPr>
          <w:rFonts w:cs="Akhbar MT"/>
          <w:color w:val="FF0000"/>
          <w:sz w:val="32"/>
          <w:szCs w:val="32"/>
          <w:rtl/>
          <w:lang w:bidi="ar-EG"/>
        </w:rPr>
        <w:t xml:space="preserve"> </w:t>
      </w:r>
      <w:r w:rsidRPr="009A21F5">
        <w:rPr>
          <w:rFonts w:cs="Akhbar MT" w:hint="cs"/>
          <w:color w:val="FF0000"/>
          <w:sz w:val="32"/>
          <w:szCs w:val="32"/>
          <w:rtl/>
          <w:lang w:bidi="ar-EG"/>
        </w:rPr>
        <w:lastRenderedPageBreak/>
        <w:t>كُلُّ</w:t>
      </w:r>
      <w:r w:rsidRPr="009A21F5">
        <w:rPr>
          <w:rFonts w:cs="Akhbar MT"/>
          <w:color w:val="FF0000"/>
          <w:sz w:val="32"/>
          <w:szCs w:val="32"/>
          <w:rtl/>
          <w:lang w:bidi="ar-EG"/>
        </w:rPr>
        <w:t xml:space="preserve"> </w:t>
      </w:r>
      <w:r w:rsidRPr="009A21F5">
        <w:rPr>
          <w:rFonts w:cs="Akhbar MT" w:hint="cs"/>
          <w:color w:val="FF0000"/>
          <w:sz w:val="32"/>
          <w:szCs w:val="32"/>
          <w:rtl/>
          <w:lang w:bidi="ar-EG"/>
        </w:rPr>
        <w:t>فِرْقٍ</w:t>
      </w:r>
      <w:r w:rsidRPr="009A21F5">
        <w:rPr>
          <w:rFonts w:cs="Akhbar MT"/>
          <w:color w:val="FF0000"/>
          <w:sz w:val="32"/>
          <w:szCs w:val="32"/>
          <w:rtl/>
          <w:lang w:bidi="ar-EG"/>
        </w:rPr>
        <w:t xml:space="preserve"> </w:t>
      </w:r>
      <w:r w:rsidRPr="009A21F5">
        <w:rPr>
          <w:rFonts w:cs="Akhbar MT" w:hint="cs"/>
          <w:color w:val="FF0000"/>
          <w:sz w:val="32"/>
          <w:szCs w:val="32"/>
          <w:rtl/>
          <w:lang w:bidi="ar-EG"/>
        </w:rPr>
        <w:t>كَالطَّوْدِ</w:t>
      </w:r>
      <w:r w:rsidRPr="009A21F5">
        <w:rPr>
          <w:rFonts w:cs="Akhbar MT"/>
          <w:color w:val="FF0000"/>
          <w:sz w:val="32"/>
          <w:szCs w:val="32"/>
          <w:rtl/>
          <w:lang w:bidi="ar-EG"/>
        </w:rPr>
        <w:t xml:space="preserve"> </w:t>
      </w:r>
      <w:r w:rsidRPr="009A21F5">
        <w:rPr>
          <w:rFonts w:cs="Akhbar MT" w:hint="cs"/>
          <w:color w:val="FF0000"/>
          <w:sz w:val="32"/>
          <w:szCs w:val="32"/>
          <w:rtl/>
          <w:lang w:bidi="ar-EG"/>
        </w:rPr>
        <w:t>الْعَظِيمِ</w:t>
      </w:r>
      <w:r w:rsidRPr="009A21F5">
        <w:rPr>
          <w:rFonts w:cs="Akhbar MT"/>
          <w:color w:val="FF0000"/>
          <w:sz w:val="32"/>
          <w:szCs w:val="32"/>
          <w:rtl/>
          <w:lang w:bidi="ar-EG"/>
        </w:rPr>
        <w:t xml:space="preserve"> (</w:t>
      </w:r>
      <w:r w:rsidRPr="009A21F5">
        <w:rPr>
          <w:rFonts w:ascii="Sakkal Majalla" w:hAnsi="Sakkal Majalla" w:cs="Sakkal Majalla" w:hint="cs"/>
          <w:color w:val="FF0000"/>
          <w:sz w:val="32"/>
          <w:szCs w:val="32"/>
          <w:rtl/>
          <w:lang w:bidi="ar-EG"/>
        </w:rPr>
        <w:t>٦٣</w:t>
      </w:r>
      <w:r w:rsidRPr="009A21F5">
        <w:rPr>
          <w:rFonts w:cs="Akhbar MT"/>
          <w:color w:val="FF0000"/>
          <w:sz w:val="32"/>
          <w:szCs w:val="32"/>
          <w:rtl/>
          <w:lang w:bidi="ar-EG"/>
        </w:rPr>
        <w:t xml:space="preserve">) </w:t>
      </w:r>
      <w:r w:rsidRPr="009A21F5">
        <w:rPr>
          <w:rFonts w:cs="Akhbar MT" w:hint="cs"/>
          <w:color w:val="FF0000"/>
          <w:sz w:val="32"/>
          <w:szCs w:val="32"/>
          <w:rtl/>
          <w:lang w:bidi="ar-EG"/>
        </w:rPr>
        <w:t>وَأَزْلَفْنَا</w:t>
      </w:r>
      <w:r w:rsidRPr="009A21F5">
        <w:rPr>
          <w:rFonts w:cs="Akhbar MT"/>
          <w:color w:val="FF0000"/>
          <w:sz w:val="32"/>
          <w:szCs w:val="32"/>
          <w:rtl/>
          <w:lang w:bidi="ar-EG"/>
        </w:rPr>
        <w:t xml:space="preserve"> </w:t>
      </w:r>
      <w:r w:rsidRPr="009A21F5">
        <w:rPr>
          <w:rFonts w:cs="Akhbar MT" w:hint="cs"/>
          <w:color w:val="FF0000"/>
          <w:sz w:val="32"/>
          <w:szCs w:val="32"/>
          <w:rtl/>
          <w:lang w:bidi="ar-EG"/>
        </w:rPr>
        <w:t>ثَمَّ</w:t>
      </w:r>
      <w:r w:rsidRPr="009A21F5">
        <w:rPr>
          <w:rFonts w:cs="Akhbar MT"/>
          <w:color w:val="FF0000"/>
          <w:sz w:val="32"/>
          <w:szCs w:val="32"/>
          <w:rtl/>
          <w:lang w:bidi="ar-EG"/>
        </w:rPr>
        <w:t xml:space="preserve"> </w:t>
      </w:r>
      <w:r w:rsidRPr="009A21F5">
        <w:rPr>
          <w:rFonts w:cs="Akhbar MT" w:hint="cs"/>
          <w:color w:val="FF0000"/>
          <w:sz w:val="32"/>
          <w:szCs w:val="32"/>
          <w:rtl/>
          <w:lang w:bidi="ar-EG"/>
        </w:rPr>
        <w:t>الْآخَرِينَ</w:t>
      </w:r>
      <w:r w:rsidRPr="009A21F5">
        <w:rPr>
          <w:rFonts w:cs="Akhbar MT"/>
          <w:color w:val="FF0000"/>
          <w:sz w:val="32"/>
          <w:szCs w:val="32"/>
          <w:rtl/>
          <w:lang w:bidi="ar-EG"/>
        </w:rPr>
        <w:t xml:space="preserve"> (</w:t>
      </w:r>
      <w:r w:rsidRPr="009A21F5">
        <w:rPr>
          <w:rFonts w:ascii="Sakkal Majalla" w:hAnsi="Sakkal Majalla" w:cs="Sakkal Majalla" w:hint="cs"/>
          <w:color w:val="FF0000"/>
          <w:sz w:val="32"/>
          <w:szCs w:val="32"/>
          <w:rtl/>
          <w:lang w:bidi="ar-EG"/>
        </w:rPr>
        <w:t>٦٤</w:t>
      </w:r>
      <w:r w:rsidRPr="009A21F5">
        <w:rPr>
          <w:rFonts w:cs="Akhbar MT"/>
          <w:color w:val="FF0000"/>
          <w:sz w:val="32"/>
          <w:szCs w:val="32"/>
          <w:rtl/>
          <w:lang w:bidi="ar-EG"/>
        </w:rPr>
        <w:t xml:space="preserve">) </w:t>
      </w:r>
      <w:r w:rsidRPr="009A21F5">
        <w:rPr>
          <w:rFonts w:cs="Akhbar MT" w:hint="cs"/>
          <w:color w:val="FF0000"/>
          <w:sz w:val="32"/>
          <w:szCs w:val="32"/>
          <w:rtl/>
          <w:lang w:bidi="ar-EG"/>
        </w:rPr>
        <w:t>وَأَنْجَيْنَا</w:t>
      </w:r>
      <w:r w:rsidRPr="009A21F5">
        <w:rPr>
          <w:rFonts w:cs="Akhbar MT"/>
          <w:color w:val="FF0000"/>
          <w:sz w:val="32"/>
          <w:szCs w:val="32"/>
          <w:rtl/>
          <w:lang w:bidi="ar-EG"/>
        </w:rPr>
        <w:t xml:space="preserve"> </w:t>
      </w:r>
      <w:r w:rsidRPr="009A21F5">
        <w:rPr>
          <w:rFonts w:cs="Akhbar MT" w:hint="cs"/>
          <w:color w:val="FF0000"/>
          <w:sz w:val="32"/>
          <w:szCs w:val="32"/>
          <w:rtl/>
          <w:lang w:bidi="ar-EG"/>
        </w:rPr>
        <w:t>مُوسَى</w:t>
      </w:r>
      <w:r w:rsidRPr="009A21F5">
        <w:rPr>
          <w:rFonts w:cs="Akhbar MT"/>
          <w:color w:val="FF0000"/>
          <w:sz w:val="32"/>
          <w:szCs w:val="32"/>
          <w:rtl/>
          <w:lang w:bidi="ar-EG"/>
        </w:rPr>
        <w:t xml:space="preserve"> </w:t>
      </w:r>
      <w:r w:rsidRPr="009A21F5">
        <w:rPr>
          <w:rFonts w:cs="Akhbar MT" w:hint="cs"/>
          <w:color w:val="FF0000"/>
          <w:sz w:val="32"/>
          <w:szCs w:val="32"/>
          <w:rtl/>
          <w:lang w:bidi="ar-EG"/>
        </w:rPr>
        <w:t>وَمَنْ</w:t>
      </w:r>
      <w:r w:rsidRPr="009A21F5">
        <w:rPr>
          <w:rFonts w:cs="Akhbar MT"/>
          <w:color w:val="FF0000"/>
          <w:sz w:val="32"/>
          <w:szCs w:val="32"/>
          <w:rtl/>
          <w:lang w:bidi="ar-EG"/>
        </w:rPr>
        <w:t xml:space="preserve"> </w:t>
      </w:r>
      <w:r w:rsidRPr="009A21F5">
        <w:rPr>
          <w:rFonts w:cs="Akhbar MT" w:hint="cs"/>
          <w:color w:val="FF0000"/>
          <w:sz w:val="32"/>
          <w:szCs w:val="32"/>
          <w:rtl/>
          <w:lang w:bidi="ar-EG"/>
        </w:rPr>
        <w:t>مَعَهُ</w:t>
      </w:r>
      <w:r w:rsidRPr="009A21F5">
        <w:rPr>
          <w:rFonts w:cs="Akhbar MT"/>
          <w:color w:val="FF0000"/>
          <w:sz w:val="32"/>
          <w:szCs w:val="32"/>
          <w:rtl/>
          <w:lang w:bidi="ar-EG"/>
        </w:rPr>
        <w:t xml:space="preserve"> </w:t>
      </w:r>
      <w:r w:rsidRPr="009A21F5">
        <w:rPr>
          <w:rFonts w:cs="Akhbar MT" w:hint="cs"/>
          <w:color w:val="FF0000"/>
          <w:sz w:val="32"/>
          <w:szCs w:val="32"/>
          <w:rtl/>
          <w:lang w:bidi="ar-EG"/>
        </w:rPr>
        <w:t>أَجْمَعِينَ</w:t>
      </w:r>
      <w:r w:rsidRPr="009A21F5">
        <w:rPr>
          <w:rFonts w:cs="Akhbar MT"/>
          <w:color w:val="FF0000"/>
          <w:sz w:val="32"/>
          <w:szCs w:val="32"/>
          <w:rtl/>
          <w:lang w:bidi="ar-EG"/>
        </w:rPr>
        <w:t xml:space="preserve"> (</w:t>
      </w:r>
      <w:r w:rsidRPr="009A21F5">
        <w:rPr>
          <w:rFonts w:ascii="Sakkal Majalla" w:hAnsi="Sakkal Majalla" w:cs="Sakkal Majalla" w:hint="cs"/>
          <w:color w:val="FF0000"/>
          <w:sz w:val="32"/>
          <w:szCs w:val="32"/>
          <w:rtl/>
          <w:lang w:bidi="ar-EG"/>
        </w:rPr>
        <w:t>٦٥</w:t>
      </w:r>
      <w:r w:rsidRPr="009A21F5">
        <w:rPr>
          <w:rFonts w:cs="Akhbar MT"/>
          <w:color w:val="FF0000"/>
          <w:sz w:val="32"/>
          <w:szCs w:val="32"/>
          <w:rtl/>
          <w:lang w:bidi="ar-EG"/>
        </w:rPr>
        <w:t xml:space="preserve">) </w:t>
      </w:r>
      <w:r w:rsidRPr="009A21F5">
        <w:rPr>
          <w:rFonts w:cs="Akhbar MT" w:hint="cs"/>
          <w:color w:val="FF0000"/>
          <w:sz w:val="32"/>
          <w:szCs w:val="32"/>
          <w:rtl/>
          <w:lang w:bidi="ar-EG"/>
        </w:rPr>
        <w:t>ثُمَّ</w:t>
      </w:r>
      <w:r w:rsidRPr="009A21F5">
        <w:rPr>
          <w:rFonts w:cs="Akhbar MT"/>
          <w:color w:val="FF0000"/>
          <w:sz w:val="32"/>
          <w:szCs w:val="32"/>
          <w:rtl/>
          <w:lang w:bidi="ar-EG"/>
        </w:rPr>
        <w:t xml:space="preserve"> </w:t>
      </w:r>
      <w:r w:rsidRPr="009A21F5">
        <w:rPr>
          <w:rFonts w:cs="Akhbar MT" w:hint="cs"/>
          <w:color w:val="FF0000"/>
          <w:sz w:val="32"/>
          <w:szCs w:val="32"/>
          <w:rtl/>
          <w:lang w:bidi="ar-EG"/>
        </w:rPr>
        <w:t>أَغْرَقْنَا</w:t>
      </w:r>
      <w:r w:rsidRPr="009A21F5">
        <w:rPr>
          <w:rFonts w:cs="Akhbar MT"/>
          <w:color w:val="FF0000"/>
          <w:sz w:val="32"/>
          <w:szCs w:val="32"/>
          <w:rtl/>
          <w:lang w:bidi="ar-EG"/>
        </w:rPr>
        <w:t xml:space="preserve"> </w:t>
      </w:r>
      <w:r w:rsidRPr="009A21F5">
        <w:rPr>
          <w:rFonts w:cs="Akhbar MT" w:hint="cs"/>
          <w:color w:val="FF0000"/>
          <w:sz w:val="32"/>
          <w:szCs w:val="32"/>
          <w:rtl/>
          <w:lang w:bidi="ar-EG"/>
        </w:rPr>
        <w:t>الْآخَرِينَ</w:t>
      </w:r>
      <w:r w:rsidRPr="009A21F5">
        <w:rPr>
          <w:rFonts w:cs="Akhbar MT"/>
          <w:color w:val="FF0000"/>
          <w:sz w:val="32"/>
          <w:szCs w:val="32"/>
          <w:rtl/>
          <w:lang w:bidi="ar-EG"/>
        </w:rPr>
        <w:t xml:space="preserve"> </w:t>
      </w:r>
      <w:r w:rsidRPr="009A21F5">
        <w:rPr>
          <w:rFonts w:ascii="Sakkal Majalla" w:hAnsi="Sakkal Majalla" w:cs="Sakkal Majalla" w:hint="cs"/>
          <w:color w:val="FF0000"/>
          <w:sz w:val="32"/>
          <w:szCs w:val="32"/>
          <w:rtl/>
          <w:lang w:bidi="ar-EG"/>
        </w:rPr>
        <w:t>﴾</w:t>
      </w:r>
      <w:r w:rsidRPr="009A21F5">
        <w:rPr>
          <w:rFonts w:cs="Akhbar MT"/>
          <w:color w:val="FF0000"/>
          <w:sz w:val="32"/>
          <w:szCs w:val="32"/>
          <w:rtl/>
          <w:lang w:bidi="ar-EG"/>
        </w:rPr>
        <w:t xml:space="preserve"> [الشعراء: 61-66]</w:t>
      </w:r>
    </w:p>
    <w:p w:rsidR="009E1F65" w:rsidRPr="00032958" w:rsidRDefault="009E1F65" w:rsidP="00624090">
      <w:pPr>
        <w:spacing w:after="0" w:line="0" w:lineRule="atLeast"/>
        <w:rPr>
          <w:rFonts w:cs="Akhbar MT"/>
          <w:sz w:val="32"/>
          <w:szCs w:val="32"/>
          <w:rtl/>
          <w:lang w:bidi="ar-EG"/>
        </w:rPr>
      </w:pPr>
      <w:r w:rsidRPr="009A21F5">
        <w:rPr>
          <w:rFonts w:cs="Akhbar MT" w:hint="cs"/>
          <w:color w:val="FF0000"/>
          <w:sz w:val="32"/>
          <w:szCs w:val="32"/>
          <w:rtl/>
          <w:lang w:bidi="ar-EG"/>
        </w:rPr>
        <w:t xml:space="preserve"> </w:t>
      </w:r>
      <w:r w:rsidRPr="00D21F98">
        <w:rPr>
          <w:rFonts w:ascii="Segoe UI Symbol" w:hAnsi="Segoe UI Symbol" w:cs="Akhbar MT"/>
          <w:color w:val="00B050"/>
          <w:sz w:val="32"/>
          <w:szCs w:val="32"/>
          <w:shd w:val="clear" w:color="auto" w:fill="FFFFFF"/>
        </w:rPr>
        <w:t>✍</w:t>
      </w:r>
      <w:r w:rsidRPr="00D21F98">
        <w:rPr>
          <w:rFonts w:cs="Akhbar MT" w:hint="cs"/>
          <w:color w:val="0000CC"/>
          <w:sz w:val="32"/>
          <w:szCs w:val="32"/>
          <w:rtl/>
          <w:lang w:bidi="ar-EG"/>
        </w:rPr>
        <w:t xml:space="preserve"> </w:t>
      </w:r>
      <w:r w:rsidRPr="009A21F5">
        <w:rPr>
          <w:rFonts w:cs="Akhbar MT" w:hint="cs"/>
          <w:b/>
          <w:bCs/>
          <w:color w:val="FF0000"/>
          <w:sz w:val="32"/>
          <w:szCs w:val="32"/>
          <w:rtl/>
          <w:lang w:bidi="ar-EG"/>
        </w:rPr>
        <w:t>ثالثا-التضحية الفداء في سبيل تبليغ الدعوة</w:t>
      </w:r>
      <w:r w:rsidRPr="009A21F5">
        <w:rPr>
          <w:rFonts w:cs="Akhbar MT" w:hint="cs"/>
          <w:color w:val="FF0000"/>
          <w:sz w:val="32"/>
          <w:szCs w:val="32"/>
          <w:rtl/>
          <w:lang w:bidi="ar-EG"/>
        </w:rPr>
        <w:t xml:space="preserve"> </w:t>
      </w:r>
    </w:p>
    <w:p w:rsidR="009E1F65" w:rsidRPr="00032958" w:rsidRDefault="009E1F65" w:rsidP="00624090">
      <w:pPr>
        <w:spacing w:after="0" w:line="0" w:lineRule="atLeast"/>
        <w:rPr>
          <w:rFonts w:cs="Akhbar MT"/>
          <w:sz w:val="32"/>
          <w:szCs w:val="32"/>
          <w:rtl/>
          <w:lang w:bidi="ar-EG"/>
        </w:rPr>
      </w:pPr>
      <w:r>
        <w:rPr>
          <w:rFonts w:cs="Akhbar MT" w:hint="cs"/>
          <w:sz w:val="32"/>
          <w:szCs w:val="32"/>
          <w:rtl/>
          <w:lang w:bidi="ar-EG"/>
        </w:rPr>
        <w:t xml:space="preserve">عباد </w:t>
      </w:r>
      <w:proofErr w:type="gramStart"/>
      <w:r>
        <w:rPr>
          <w:rFonts w:cs="Akhbar MT" w:hint="cs"/>
          <w:sz w:val="32"/>
          <w:szCs w:val="32"/>
          <w:rtl/>
          <w:lang w:bidi="ar-EG"/>
        </w:rPr>
        <w:t>الله :</w:t>
      </w:r>
      <w:proofErr w:type="gramEnd"/>
      <w:r>
        <w:rPr>
          <w:rFonts w:cs="Akhbar MT" w:hint="cs"/>
          <w:sz w:val="32"/>
          <w:szCs w:val="32"/>
          <w:rtl/>
          <w:lang w:bidi="ar-EG"/>
        </w:rPr>
        <w:t xml:space="preserve"> و</w:t>
      </w:r>
      <w:r w:rsidRPr="00032958">
        <w:rPr>
          <w:rFonts w:cs="Akhbar MT" w:hint="cs"/>
          <w:sz w:val="32"/>
          <w:szCs w:val="32"/>
          <w:rtl/>
          <w:lang w:bidi="ar-EG"/>
        </w:rPr>
        <w:t>قد ظهرت تضحية أصحاب النبي – صلى الله عليه وسلم-واضحة جلية في مواقفهم وفي انشراح صدروهم لتك التضحيات فيها لنرى كيف كانت تضحيتهم:</w:t>
      </w:r>
    </w:p>
    <w:p w:rsidR="009E1F65" w:rsidRPr="00C84859" w:rsidRDefault="009E1F65" w:rsidP="00624090">
      <w:pPr>
        <w:spacing w:after="0" w:line="0" w:lineRule="atLeast"/>
        <w:rPr>
          <w:rFonts w:cs="Akhbar MT"/>
          <w:color w:val="FF0000"/>
          <w:sz w:val="32"/>
          <w:szCs w:val="32"/>
          <w:rtl/>
          <w:lang w:bidi="ar-EG"/>
        </w:rPr>
      </w:pPr>
      <w:r w:rsidRPr="00C84859">
        <w:rPr>
          <w:rFonts w:cs="Akhbar MT" w:hint="cs"/>
          <w:color w:val="FF0000"/>
          <w:sz w:val="32"/>
          <w:szCs w:val="32"/>
          <w:rtl/>
          <w:lang w:bidi="ar-EG"/>
        </w:rPr>
        <w:t>أولا: التضحية بالنفس:</w:t>
      </w:r>
    </w:p>
    <w:p w:rsidR="009E1F65" w:rsidRPr="00032958" w:rsidRDefault="009E1F65" w:rsidP="00624090">
      <w:pPr>
        <w:spacing w:after="0" w:line="0" w:lineRule="atLeast"/>
        <w:rPr>
          <w:rFonts w:cs="Akhbar MT"/>
          <w:sz w:val="32"/>
          <w:szCs w:val="32"/>
          <w:rtl/>
          <w:lang w:bidi="ar-EG"/>
        </w:rPr>
      </w:pPr>
      <w:r w:rsidRPr="00032958">
        <w:rPr>
          <w:rFonts w:cs="Akhbar MT" w:hint="cs"/>
          <w:sz w:val="32"/>
          <w:szCs w:val="32"/>
          <w:rtl/>
          <w:lang w:bidi="ar-EG"/>
        </w:rPr>
        <w:t xml:space="preserve">تأملوا عباد الله في تضحية على -رضي الله عنه-في ليلة الهجرة وكيف بذل نفسه فداء لنبيه ولدينه وهو يعرف خطورة الإقدام على المبيت في فراش -سيد البشر -صلى الله عليه </w:t>
      </w:r>
      <w:proofErr w:type="gramStart"/>
      <w:r w:rsidRPr="00032958">
        <w:rPr>
          <w:rFonts w:cs="Akhbar MT" w:hint="cs"/>
          <w:sz w:val="32"/>
          <w:szCs w:val="32"/>
          <w:rtl/>
          <w:lang w:bidi="ar-EG"/>
        </w:rPr>
        <w:t>وسلم- لقد</w:t>
      </w:r>
      <w:proofErr w:type="gramEnd"/>
      <w:r w:rsidRPr="00032958">
        <w:rPr>
          <w:rFonts w:cs="Akhbar MT" w:hint="cs"/>
          <w:sz w:val="32"/>
          <w:szCs w:val="32"/>
          <w:rtl/>
          <w:lang w:bidi="ar-EG"/>
        </w:rPr>
        <w:t xml:space="preserve"> استل المشركون سيافهم بعدما قرروا أن ينقضوا على الرسول -صلى الله عليه وسلم- ليضربوه ضربة رجل واحد لقد كان علي -رضي الله عنه- يعي ذلك جيدا</w:t>
      </w:r>
    </w:p>
    <w:p w:rsidR="009E1F65" w:rsidRPr="00032958" w:rsidRDefault="009E1F65" w:rsidP="00624090">
      <w:pPr>
        <w:spacing w:after="0" w:line="0" w:lineRule="atLeast"/>
        <w:rPr>
          <w:rFonts w:cs="Akhbar MT"/>
          <w:sz w:val="32"/>
          <w:szCs w:val="32"/>
          <w:rtl/>
          <w:lang w:bidi="ar-EG"/>
        </w:rPr>
      </w:pPr>
      <w:r w:rsidRPr="00032958">
        <w:rPr>
          <w:rFonts w:cs="Akhbar MT" w:hint="cs"/>
          <w:sz w:val="32"/>
          <w:szCs w:val="32"/>
          <w:rtl/>
          <w:lang w:bidi="ar-EG"/>
        </w:rPr>
        <w:t xml:space="preserve">قال ابن اسحق: فأتى جبريلُ عليه السلام، رسولَ الله صلى الله عليه وسلم، فقال: لا تبت هذه الليلة على فراشك الذي كنت تبيت عليه. قال: فلما كانت عتمة من الليل اجتمعوا على بابه يرصدونه حتى ينام فيثبون عليه، فلما رأى رسول الله صلى الله عليه وسلم </w:t>
      </w:r>
      <w:proofErr w:type="gramStart"/>
      <w:r w:rsidRPr="00032958">
        <w:rPr>
          <w:rFonts w:cs="Akhbar MT" w:hint="cs"/>
          <w:sz w:val="32"/>
          <w:szCs w:val="32"/>
          <w:rtl/>
          <w:lang w:bidi="ar-EG"/>
        </w:rPr>
        <w:t>مكانهم،</w:t>
      </w:r>
      <w:r w:rsidRPr="00C84859">
        <w:rPr>
          <w:rFonts w:cs="Akhbar MT"/>
          <w:sz w:val="32"/>
          <w:szCs w:val="32"/>
          <w:rtl/>
          <w:lang w:bidi="ar-EG"/>
        </w:rPr>
        <w:t>:</w:t>
      </w:r>
      <w:proofErr w:type="gramEnd"/>
      <w:r>
        <w:rPr>
          <w:rFonts w:cs="Akhbar MT" w:hint="cs"/>
          <w:sz w:val="32"/>
          <w:szCs w:val="32"/>
          <w:rtl/>
          <w:lang w:bidi="ar-EG"/>
        </w:rPr>
        <w:t xml:space="preserve"> قال لعلي رضي الله عنه- </w:t>
      </w:r>
      <w:r w:rsidRPr="00C84859">
        <w:rPr>
          <w:rFonts w:cs="Akhbar MT"/>
          <w:sz w:val="32"/>
          <w:szCs w:val="32"/>
          <w:rtl/>
          <w:lang w:bidi="ar-EG"/>
        </w:rPr>
        <w:t>«نَمْ ‌عَلَى ‌فِرَاشِي ‌وتَسَجَّ ‌بِبُرْدي هَذَا الحَضْرمي الْأَخْضَرِ، فَنَمْ فِيهِ، فَإِنَّهُ لَنْ يَخْلُص إلَيْكَ شَيْءٌ تَكْرَهُهُ مِنْهُمْ»</w:t>
      </w:r>
      <w:r>
        <w:rPr>
          <w:rFonts w:cs="Akhbar MT" w:hint="cs"/>
          <w:sz w:val="32"/>
          <w:szCs w:val="32"/>
          <w:rtl/>
          <w:lang w:bidi="ar-EG"/>
        </w:rPr>
        <w:t xml:space="preserve"> (</w:t>
      </w:r>
      <w:r>
        <w:rPr>
          <w:rStyle w:val="a4"/>
          <w:rFonts w:cs="Akhbar MT"/>
          <w:sz w:val="32"/>
          <w:szCs w:val="32"/>
          <w:rtl/>
          <w:lang w:bidi="ar-EG"/>
        </w:rPr>
        <w:footnoteReference w:id="1"/>
      </w:r>
      <w:r>
        <w:rPr>
          <w:rFonts w:cs="Akhbar MT" w:hint="cs"/>
          <w:sz w:val="32"/>
          <w:szCs w:val="32"/>
          <w:rtl/>
          <w:lang w:bidi="ar-EG"/>
        </w:rPr>
        <w:t>)</w:t>
      </w:r>
      <w:r w:rsidRPr="00032958">
        <w:rPr>
          <w:rFonts w:cs="Akhbar MT" w:hint="cs"/>
          <w:sz w:val="32"/>
          <w:szCs w:val="32"/>
          <w:rtl/>
          <w:lang w:bidi="ar-EG"/>
        </w:rPr>
        <w:t>.</w:t>
      </w:r>
    </w:p>
    <w:p w:rsidR="009E1F65" w:rsidRPr="00C84859" w:rsidRDefault="009E1F65" w:rsidP="00624090">
      <w:pPr>
        <w:spacing w:after="0" w:line="0" w:lineRule="atLeast"/>
        <w:rPr>
          <w:rFonts w:cs="Akhbar MT"/>
          <w:b/>
          <w:bCs/>
          <w:color w:val="FF0000"/>
          <w:sz w:val="32"/>
          <w:szCs w:val="32"/>
          <w:rtl/>
          <w:lang w:bidi="ar-EG"/>
        </w:rPr>
      </w:pPr>
      <w:r w:rsidRPr="00C84859">
        <w:rPr>
          <w:rFonts w:cs="Akhbar MT" w:hint="cs"/>
          <w:b/>
          <w:bCs/>
          <w:color w:val="FF0000"/>
          <w:sz w:val="32"/>
          <w:szCs w:val="32"/>
          <w:rtl/>
          <w:lang w:bidi="ar-EG"/>
        </w:rPr>
        <w:t>ثانيا: التضحية بالزوجة والولد:</w:t>
      </w:r>
    </w:p>
    <w:p w:rsidR="009E1F65" w:rsidRPr="00032958" w:rsidRDefault="009E1F65" w:rsidP="00624090">
      <w:pPr>
        <w:spacing w:after="0" w:line="0" w:lineRule="atLeast"/>
        <w:rPr>
          <w:rFonts w:cs="Akhbar MT"/>
          <w:sz w:val="32"/>
          <w:szCs w:val="32"/>
          <w:rtl/>
          <w:lang w:bidi="ar-EG"/>
        </w:rPr>
      </w:pPr>
      <w:r w:rsidRPr="00032958">
        <w:rPr>
          <w:rFonts w:cs="Akhbar MT" w:hint="cs"/>
          <w:sz w:val="32"/>
          <w:szCs w:val="32"/>
          <w:rtl/>
          <w:lang w:bidi="ar-EG"/>
        </w:rPr>
        <w:t>فولد الرجل وزوجته أغلى ما يملك في هذه الحياة ومن أجلها يقدم المرء على المهالك وإن كان فيها حتفه، وعلى الرغم من ذلك من اجل بناء صرح وتأسيس المدينة الفاضلة يهون كل شيء</w:t>
      </w:r>
    </w:p>
    <w:p w:rsidR="009E1F65" w:rsidRPr="00032958" w:rsidRDefault="009E1F65" w:rsidP="00624090">
      <w:pPr>
        <w:spacing w:after="0" w:line="0" w:lineRule="atLeast"/>
        <w:rPr>
          <w:rFonts w:cs="Akhbar MT"/>
          <w:sz w:val="32"/>
          <w:szCs w:val="32"/>
          <w:rtl/>
          <w:lang w:bidi="ar-EG"/>
        </w:rPr>
      </w:pPr>
      <w:r>
        <w:rPr>
          <w:rFonts w:cs="Akhbar MT" w:hint="cs"/>
          <w:sz w:val="32"/>
          <w:szCs w:val="32"/>
          <w:rtl/>
          <w:lang w:bidi="ar-EG"/>
        </w:rPr>
        <w:t>قال ابن هشام</w:t>
      </w:r>
      <w:r w:rsidRPr="00C84859">
        <w:rPr>
          <w:rFonts w:cs="Akhbar MT"/>
          <w:sz w:val="32"/>
          <w:szCs w:val="32"/>
          <w:rtl/>
          <w:lang w:bidi="ar-EG"/>
        </w:rPr>
        <w:t>:</w:t>
      </w:r>
      <w:r>
        <w:rPr>
          <w:rFonts w:cs="Akhbar MT" w:hint="cs"/>
          <w:sz w:val="32"/>
          <w:szCs w:val="32"/>
          <w:rtl/>
          <w:lang w:bidi="ar-EG"/>
        </w:rPr>
        <w:t xml:space="preserve"> </w:t>
      </w:r>
      <w:r w:rsidRPr="00C84859">
        <w:rPr>
          <w:rFonts w:cs="Akhbar MT"/>
          <w:sz w:val="32"/>
          <w:szCs w:val="32"/>
          <w:rtl/>
          <w:lang w:bidi="ar-EG"/>
        </w:rPr>
        <w:t>«‌فَكَانَ ‌أولُ ‌مَنْ ‌هَاجَرَ ‌إلَى ‌الْمَدِينَةِ ‌مِنْ ‌أصحاب رسول الله -صلى الله عليه وسلم- مِنْ الْمُهَاجِرِينَ مِنْ قُرَيْشٍ، مِنْ بَنِي مَخْزُومٍ: أَبُو سَلمة بْنُ عَبْدِ الأسَد بْنِ هِلَالِ بن عبد الله بن عُمر بن مخزوم، وَاسْمُهُ: عَبْدُ اللَّهِ، هَاجَرَ إلَى الْمَدِينَةِ قَبْلَ بَيعة أَصْحَابِ الْعَقَبَةِ بِسَنَةٍ، وَكَانَ قَدِمَ عَلَى رسول الله -صلى الله عليه وسلم- مكة مِنْ أَرْضِ الْحَبَشَةِ، فَلَمَّا آذَتْهُ قُرَيْشٌ، وَبَلَغَهُ إسْلَامُ مَنْ أَسْلَمَ مِنْ الْأَنْصَارِ، خَرَجَ إلَى المدينة مهاجرًا»</w:t>
      </w:r>
      <w:r>
        <w:rPr>
          <w:rFonts w:cs="Akhbar MT" w:hint="cs"/>
          <w:sz w:val="32"/>
          <w:szCs w:val="32"/>
          <w:rtl/>
          <w:lang w:bidi="ar-EG"/>
        </w:rPr>
        <w:t>(</w:t>
      </w:r>
      <w:r>
        <w:rPr>
          <w:rStyle w:val="a4"/>
          <w:rFonts w:cs="Akhbar MT"/>
          <w:sz w:val="32"/>
          <w:szCs w:val="32"/>
          <w:rtl/>
          <w:lang w:bidi="ar-EG"/>
        </w:rPr>
        <w:footnoteReference w:id="2"/>
      </w:r>
      <w:r>
        <w:rPr>
          <w:rFonts w:cs="Akhbar MT" w:hint="cs"/>
          <w:sz w:val="32"/>
          <w:szCs w:val="32"/>
          <w:rtl/>
          <w:lang w:bidi="ar-EG"/>
        </w:rPr>
        <w:t>)</w:t>
      </w:r>
      <w:r w:rsidRPr="00032958">
        <w:rPr>
          <w:rFonts w:cs="Akhbar MT" w:hint="cs"/>
          <w:sz w:val="32"/>
          <w:szCs w:val="32"/>
          <w:rtl/>
          <w:lang w:bidi="ar-EG"/>
        </w:rPr>
        <w:t>.</w:t>
      </w:r>
    </w:p>
    <w:p w:rsidR="009E1F65" w:rsidRPr="00032958" w:rsidRDefault="009E1F65" w:rsidP="00624090">
      <w:pPr>
        <w:spacing w:after="0" w:line="0" w:lineRule="atLeast"/>
        <w:rPr>
          <w:rFonts w:cs="Akhbar MT"/>
          <w:sz w:val="32"/>
          <w:szCs w:val="32"/>
          <w:rtl/>
          <w:lang w:bidi="ar-EG"/>
        </w:rPr>
      </w:pPr>
      <w:r w:rsidRPr="00032958">
        <w:rPr>
          <w:rFonts w:cs="Akhbar MT" w:hint="cs"/>
          <w:sz w:val="32"/>
          <w:szCs w:val="32"/>
          <w:rtl/>
          <w:lang w:bidi="ar-EG"/>
        </w:rPr>
        <w:t>ولنترك لأم سلمة رضي الله عنها، المتخصصة في رواية أحاديث الهجرة، تقص علينا وقائع هذه الملحمة الخالدة، قالت:</w:t>
      </w:r>
    </w:p>
    <w:p w:rsidR="009E1F65" w:rsidRPr="00C84859" w:rsidRDefault="009E1F65" w:rsidP="00624090">
      <w:pPr>
        <w:spacing w:after="0" w:line="0" w:lineRule="atLeast"/>
        <w:rPr>
          <w:rFonts w:cs="Akhbar MT"/>
          <w:sz w:val="32"/>
          <w:szCs w:val="32"/>
          <w:rtl/>
          <w:lang w:bidi="ar-EG"/>
        </w:rPr>
      </w:pPr>
      <w:r w:rsidRPr="00C84859">
        <w:rPr>
          <w:rFonts w:cs="Akhbar MT"/>
          <w:sz w:val="32"/>
          <w:szCs w:val="32"/>
          <w:rtl/>
          <w:lang w:bidi="ar-EG"/>
        </w:rPr>
        <w:t>«عَنْ سَلَمَةَ بْنِ عَبْدِ اللَّهِ بْنِ عُمَرَ ابْن أَبِي سَلَمَةَ، عَنْ جَدَّتِهِ أُمِّ سَلَمَةَ، زَوْجِ النَّبِيِّ صَلَّى اللهُ عَلَيْهِ وَسَلَّمَ، قَالَتْ:</w:t>
      </w:r>
    </w:p>
    <w:p w:rsidR="009E1F65" w:rsidRPr="00C84859" w:rsidRDefault="009E1F65" w:rsidP="00624090">
      <w:pPr>
        <w:spacing w:after="0" w:line="0" w:lineRule="atLeast"/>
        <w:rPr>
          <w:rFonts w:cs="Akhbar MT"/>
          <w:sz w:val="32"/>
          <w:szCs w:val="32"/>
          <w:rtl/>
          <w:lang w:bidi="ar-EG"/>
        </w:rPr>
      </w:pPr>
      <w:r w:rsidRPr="00C84859">
        <w:rPr>
          <w:rFonts w:cs="Akhbar MT"/>
          <w:sz w:val="32"/>
          <w:szCs w:val="32"/>
          <w:rtl/>
          <w:lang w:bidi="ar-EG"/>
        </w:rPr>
        <w:t>‌لَمَّا ‌أَجْمَعَ ‌أَبُو ‌سَلَمَةَ ‌الْخُرُوجَ إلَى الْمَدِينَةِ رَحَلَ لِي بَعِيرَهُ ثُمَّ حَمَلَنِي عَلَيْهِ، وَحَمَلَ مَعِي ابْنِي سَلَمَةَ بْنَ أَبِي سَلَمَةَ فِي حِجْرِي، ثُمَّ خَرَجَ بِي يَقُودُ بِي بَعِيرَهُ، فَلَمَّا رَأَتْهُ رِجَالُ بَنِي الْمُغِيرَةِ بْنِ عَبْدِ اللَّهِ بْنِ عُمَرَ بْنِ مَخْزُومٍ قَامُوا إلَيْهِ، فَقَالُوا هَذِهِ نَفْسُكَ غَلَبْتنَا عَلَيْهَا، أَرَأَيْتَ صَاحِبَتَكَ هَذِهِ؟ عَلَامَ نَتْرُكُكَ تَسِيرُ بِهَا فِي الْبِلَادِ؟ قَالَتْ: فَنَزَعُوا خِطَامَ الْبَعِيرِ مِنْ يَدِهِ، فَأَخَذُونِي مِنْهُ. قَالَتْ: وَغَضِبَ عِنْدَ ذَلِكَ بَنُو عَبْدِ الْأَسَدِ، رَهْطُ أَبِي سَلَمَةَ، فَقَالُوا: لَا وَاَللَّهِ، لَا نَتْرُكُ ابْنَنَا عِنْدَهَا إذْ نَزَعْتُمُوهَا مِنْ صَاحِبِنَا.</w:t>
      </w:r>
    </w:p>
    <w:p w:rsidR="009E1F65" w:rsidRPr="00C84859" w:rsidRDefault="009E1F65" w:rsidP="00624090">
      <w:pPr>
        <w:spacing w:after="0" w:line="0" w:lineRule="atLeast"/>
        <w:rPr>
          <w:rFonts w:cs="Akhbar MT"/>
          <w:sz w:val="32"/>
          <w:szCs w:val="32"/>
          <w:rtl/>
          <w:lang w:bidi="ar-EG"/>
        </w:rPr>
      </w:pPr>
      <w:r w:rsidRPr="00C84859">
        <w:rPr>
          <w:rFonts w:cs="Akhbar MT"/>
          <w:sz w:val="32"/>
          <w:szCs w:val="32"/>
          <w:rtl/>
          <w:lang w:bidi="ar-EG"/>
        </w:rPr>
        <w:t xml:space="preserve">قَالَتْ: فَتَجَاذَبُوا بَنِي سَلِمَةَ بَيْنَهُمْ حَتَّى خَلَعُوا يَدَهُ، وَانْطَلَقَ بِهِ بَنُو عَبْدِ الْأَسَدِ، وَحَبَسَنِي بَنُو الْمُغِيرَةِ عِنْدَهُمْ، وَانْطَلَقَ زَوْجِي أَبُو سَلَمَةَ إلَى الْمَدِينَةِ. قَالَتْ: فَفَرَّقَ بَيْنِي وَبَيْنَ زَوْجِي وَبَيْنَ ابْنِي. قَالَتْ: فَكُنْتُ أَخْرُجُ كُلَّ غَدَاةٍ فَأَجْلِسُ بِالْأَبْطُحِ، فَمَا أَزَالُ أَبْكِي، </w:t>
      </w:r>
      <w:r w:rsidRPr="00C84859">
        <w:rPr>
          <w:rFonts w:cs="Akhbar MT"/>
          <w:sz w:val="32"/>
          <w:szCs w:val="32"/>
          <w:rtl/>
          <w:lang w:bidi="ar-EG"/>
        </w:rPr>
        <w:lastRenderedPageBreak/>
        <w:t>حَتَّى أَمْسَى سَنَةً أَوْ قَرِيبًا مِنْهَا حَتَّى مَرَّ بِي رَجُلٌ مِنْ بَنِي عَمِّي، أَحَدُ بَنِي الْمُغِيرَةِ، فَرَأَى مَا بِي فَرَحِمَنِي فَقَالَ لِبَنِي الْمُغِيرَةِ: أَلَا تُخْرِجُونَ [1] هَذِهِ الْمِسْكِينَةَ، فَرَّقْتُمْ بَيْنَهَا وَبَيْنَ زَوْجِهَا وَبَيْنَ وَلَدِهَا! قَالَتْ: فَقَالُوا لِي: الْحَقِي بِزَوْجِكَ إنْ شِئْتِ. قَالَتْ: وَرَدَّ بَنُو عَبْدِ الْأَسَدِ إلَيَّ عِنْدَ ذَلِكَ ابْنِي. قَالَتْ: فَارْتَحَلْتُ بَعِيرِي ثُمَّ أَخَذْتُ ابْنِي فَوَضَعْتُهُ فِي حِجْرِي، ثُمَّ خَرَجْتُ أُرِيدُ زَوْجِي بِالْمَدِينَةِ. قَالَتْ: وَمَا مَعِي أَحَدٌ مِنْ خَلْقِ اللَّهِ. قَالَتْ: فَقُلْتُ: أَتَبَلَّغُ بِمَنْ لَقِيتُ حَتَّى أَقْدَمَ عَلَيَّ زَوْجِي، حَتَّى إذَا كُنْتُ بِالتَّنْعِيمِ [2] لَقِيتُ عُثْمَانَ بْنَ طَلْحَةَ بْنِ أَبِي طَلْحَةَ، أَخَا بَنِي عَبْدِ الدَّارِ فَقَالَ لِي: إلَى أَيْنَ يَا بِنْتَ أَبِي أُمَيَّةَ؟ قَالَتْ: فَقُلْتُ: أُرِيدُ زَوْجِي بِالْمَدِينَةِ. قَالَ:</w:t>
      </w:r>
    </w:p>
    <w:p w:rsidR="009E1F65" w:rsidRPr="00C84859" w:rsidRDefault="009E1F65" w:rsidP="00624090">
      <w:pPr>
        <w:spacing w:after="0" w:line="0" w:lineRule="atLeast"/>
        <w:rPr>
          <w:rFonts w:cs="Akhbar MT"/>
          <w:sz w:val="32"/>
          <w:szCs w:val="32"/>
          <w:rtl/>
          <w:lang w:bidi="ar-EG"/>
        </w:rPr>
      </w:pPr>
      <w:proofErr w:type="spellStart"/>
      <w:r w:rsidRPr="00C84859">
        <w:rPr>
          <w:rFonts w:cs="Akhbar MT"/>
          <w:sz w:val="32"/>
          <w:szCs w:val="32"/>
          <w:rtl/>
          <w:lang w:bidi="ar-EG"/>
        </w:rPr>
        <w:t>أَوَمَا</w:t>
      </w:r>
      <w:proofErr w:type="spellEnd"/>
      <w:r w:rsidRPr="00C84859">
        <w:rPr>
          <w:rFonts w:cs="Akhbar MT"/>
          <w:sz w:val="32"/>
          <w:szCs w:val="32"/>
          <w:rtl/>
          <w:lang w:bidi="ar-EG"/>
        </w:rPr>
        <w:t xml:space="preserve"> مَعَكَ أَحَدٌ؟ قَالَتْ: فَقُلْتُ: لَا وَاَللَّهِ، إلَّا اللَّهُ وَبُنَيَّ هَذَا. قَالَ: وَاَللَّهِ مَا لَكَ مِنْ مَتْرَكٍ، فَأَخَذَ بِخِطَامِ الْبَعِيرِ، فَانْطَلَقَ مَعِي يهوى </w:t>
      </w:r>
      <w:proofErr w:type="spellStart"/>
      <w:r w:rsidRPr="00C84859">
        <w:rPr>
          <w:rFonts w:cs="Akhbar MT"/>
          <w:sz w:val="32"/>
          <w:szCs w:val="32"/>
          <w:rtl/>
          <w:lang w:bidi="ar-EG"/>
        </w:rPr>
        <w:t>بى</w:t>
      </w:r>
      <w:proofErr w:type="spellEnd"/>
      <w:r w:rsidRPr="00C84859">
        <w:rPr>
          <w:rFonts w:cs="Akhbar MT"/>
          <w:sz w:val="32"/>
          <w:szCs w:val="32"/>
          <w:rtl/>
          <w:lang w:bidi="ar-EG"/>
        </w:rPr>
        <w:t>، فو الله مَا صَحِبْتُ رَجُلًا مِنْ الْعَرَبِ قَطُّ، أَرَى أَنَّهُ كَانَ أَكْرَمَ مِنْهُ، كَانَ إذَا بَلَغَ الْمَنْزِلَ أَنَاخَ بِي، ثُمَّ اسْتَأْخَرَ عَنِّي، حَتَّى إذَا نَزَلْتُ اسْتَأْخَرَ بِبَعِيرِي، فَحَطَّ عَنْهُ، ثُمَّ قَيَّدَهُ فِي الشَّجَرَةِ، ثُمَّ تَنَحَّى</w:t>
      </w:r>
      <w:r>
        <w:rPr>
          <w:rFonts w:cs="Akhbar MT" w:hint="cs"/>
          <w:sz w:val="32"/>
          <w:szCs w:val="32"/>
          <w:rtl/>
          <w:lang w:bidi="ar-EG"/>
        </w:rPr>
        <w:t>،</w:t>
      </w:r>
      <w:r w:rsidRPr="00C84859">
        <w:rPr>
          <w:rtl/>
        </w:rPr>
        <w:t xml:space="preserve"> </w:t>
      </w:r>
      <w:r w:rsidRPr="00C84859">
        <w:rPr>
          <w:rFonts w:cs="Akhbar MT"/>
          <w:sz w:val="32"/>
          <w:szCs w:val="32"/>
          <w:rtl/>
          <w:lang w:bidi="ar-EG"/>
        </w:rPr>
        <w:t>عَنِّي</w:t>
      </w:r>
      <w:r>
        <w:rPr>
          <w:rFonts w:cs="Akhbar MT" w:hint="cs"/>
          <w:sz w:val="32"/>
          <w:szCs w:val="32"/>
          <w:rtl/>
          <w:lang w:bidi="ar-EG"/>
        </w:rPr>
        <w:t xml:space="preserve"> </w:t>
      </w:r>
      <w:r w:rsidRPr="00C84859">
        <w:rPr>
          <w:rFonts w:cs="Akhbar MT"/>
          <w:sz w:val="32"/>
          <w:szCs w:val="32"/>
          <w:rtl/>
          <w:lang w:bidi="ar-EG"/>
        </w:rPr>
        <w:t xml:space="preserve"> إلَى شَجَرَةٍ، فَاضْطَجَعَ تَحْتَهَا، فَإِذَا دَنَا الرَّوَاحُ، قَامَ إلَى بَعِيرِي فَقَدَّمَهُ فَرَحَلَهُ، ثُمَّ اسْتَأْخَرَ عَنِّي، وَقَالَ: ارْكَبِي. فَإِذَا رَكِبْتُ وَاسْتَوَيْتُ عَلَى بَعِيرِي أَتَى فَأَخَذَ بِخِطَامِهِ، فَقَادَهُ، حَتَّى يَنْزِلَ بِي. فَلَمْ يَزَلْ يَصْنَعُ ذَلِكَ بِي حَتَّى أَقْدَمَنِي الْمَدِينَةَ، فَلَمَّا نَظَرَ إلَى قَرْيَةِ بَنِي عَمْرِو بْنِ عَوْفٍ بقُباءٍ، قَالَ: زَوْجُكَ فِي هَذِهِ </w:t>
      </w:r>
      <w:proofErr w:type="gramStart"/>
      <w:r w:rsidRPr="00C84859">
        <w:rPr>
          <w:rFonts w:cs="Akhbar MT"/>
          <w:sz w:val="32"/>
          <w:szCs w:val="32"/>
          <w:rtl/>
          <w:lang w:bidi="ar-EG"/>
        </w:rPr>
        <w:t>الْقَرْيَةِ- وَكَانَ</w:t>
      </w:r>
      <w:proofErr w:type="gramEnd"/>
      <w:r w:rsidRPr="00C84859">
        <w:rPr>
          <w:rFonts w:cs="Akhbar MT"/>
          <w:sz w:val="32"/>
          <w:szCs w:val="32"/>
          <w:rtl/>
          <w:lang w:bidi="ar-EG"/>
        </w:rPr>
        <w:t xml:space="preserve"> أَبُو سَلَمَةَ بِهَا نَازِلًا- فَادْخُلِيهَا عَلَى بَرَكَةِ اللَّهِ، ثُمَّ انْصَرَفَ رَاجِعًا إلَى مَكَّةَ.</w:t>
      </w:r>
    </w:p>
    <w:p w:rsidR="009E1F65" w:rsidRPr="00032958" w:rsidRDefault="009E1F65" w:rsidP="00624090">
      <w:pPr>
        <w:spacing w:after="0" w:line="0" w:lineRule="atLeast"/>
        <w:rPr>
          <w:rFonts w:cs="Akhbar MT"/>
          <w:sz w:val="32"/>
          <w:szCs w:val="32"/>
          <w:rtl/>
          <w:lang w:bidi="ar-EG"/>
        </w:rPr>
      </w:pPr>
      <w:r w:rsidRPr="00C84859">
        <w:rPr>
          <w:rFonts w:cs="Akhbar MT"/>
          <w:sz w:val="32"/>
          <w:szCs w:val="32"/>
          <w:rtl/>
          <w:lang w:bidi="ar-EG"/>
        </w:rPr>
        <w:t xml:space="preserve">قَالَ: فَكَانَتْ تَقُولُ: وَاَللَّهِ مَا أَعْلَمُ أَهْلَ بَيْتٍ فِي الْإِسْلَامِ أَصَابَهُمْ مَا أَصَابَ آلَ أَبِي سَلَمَةَ، وَمَا رَأَيْتُ صَاحِبًا قَطُّ كَانَ أَكْرَمَ مِنْ عُثْمَانَ بْنِ طَلْحَةَ </w:t>
      </w:r>
      <w:r>
        <w:rPr>
          <w:rFonts w:cs="Akhbar MT" w:hint="cs"/>
          <w:sz w:val="32"/>
          <w:szCs w:val="32"/>
          <w:rtl/>
          <w:lang w:bidi="ar-EG"/>
        </w:rPr>
        <w:t>(</w:t>
      </w:r>
      <w:r>
        <w:rPr>
          <w:rStyle w:val="a4"/>
          <w:rFonts w:cs="Akhbar MT"/>
          <w:sz w:val="32"/>
          <w:szCs w:val="32"/>
          <w:rtl/>
          <w:lang w:bidi="ar-EG"/>
        </w:rPr>
        <w:footnoteReference w:id="3"/>
      </w:r>
      <w:r>
        <w:rPr>
          <w:rFonts w:cs="Akhbar MT" w:hint="cs"/>
          <w:sz w:val="32"/>
          <w:szCs w:val="32"/>
          <w:rtl/>
          <w:lang w:bidi="ar-EG"/>
        </w:rPr>
        <w:t>)</w:t>
      </w:r>
    </w:p>
    <w:p w:rsidR="009E1F65" w:rsidRPr="00C84859" w:rsidRDefault="009E1F65" w:rsidP="00624090">
      <w:pPr>
        <w:spacing w:after="0" w:line="0" w:lineRule="atLeast"/>
        <w:rPr>
          <w:rFonts w:cs="Akhbar MT"/>
          <w:b/>
          <w:bCs/>
          <w:color w:val="FF0000"/>
          <w:sz w:val="32"/>
          <w:szCs w:val="32"/>
          <w:rtl/>
          <w:lang w:bidi="ar-EG"/>
        </w:rPr>
      </w:pPr>
      <w:r w:rsidRPr="00C84859">
        <w:rPr>
          <w:rFonts w:ascii="Segoe UI Symbol" w:hAnsi="Segoe UI Symbol" w:cs="Akhbar MT"/>
          <w:b/>
          <w:bCs/>
          <w:color w:val="00B050"/>
          <w:sz w:val="32"/>
          <w:szCs w:val="32"/>
          <w:shd w:val="clear" w:color="auto" w:fill="FFFFFF"/>
        </w:rPr>
        <w:t>✍</w:t>
      </w:r>
      <w:r w:rsidRPr="00C84859">
        <w:rPr>
          <w:rFonts w:cs="Akhbar MT" w:hint="cs"/>
          <w:b/>
          <w:bCs/>
          <w:color w:val="FF0000"/>
          <w:sz w:val="32"/>
          <w:szCs w:val="32"/>
          <w:rtl/>
          <w:lang w:bidi="ar-EG"/>
        </w:rPr>
        <w:t xml:space="preserve"> رابعا </w:t>
      </w:r>
      <w:r w:rsidRPr="00C84859">
        <w:rPr>
          <w:rFonts w:cs="Akhbar MT"/>
          <w:b/>
          <w:bCs/>
          <w:color w:val="FF0000"/>
          <w:sz w:val="32"/>
          <w:szCs w:val="32"/>
          <w:rtl/>
          <w:lang w:bidi="ar-EG"/>
        </w:rPr>
        <w:t>–</w:t>
      </w:r>
      <w:r w:rsidRPr="00C84859">
        <w:rPr>
          <w:rFonts w:cs="Akhbar MT" w:hint="cs"/>
          <w:b/>
          <w:bCs/>
          <w:color w:val="FF0000"/>
          <w:sz w:val="32"/>
          <w:szCs w:val="32"/>
          <w:rtl/>
          <w:lang w:bidi="ar-EG"/>
        </w:rPr>
        <w:t xml:space="preserve"> أداء الأمانة</w:t>
      </w:r>
      <w:r>
        <w:rPr>
          <w:rFonts w:cs="Akhbar MT" w:hint="cs"/>
          <w:b/>
          <w:bCs/>
          <w:color w:val="FF0000"/>
          <w:sz w:val="32"/>
          <w:szCs w:val="32"/>
          <w:rtl/>
          <w:lang w:bidi="ar-EG"/>
        </w:rPr>
        <w:t>:</w:t>
      </w:r>
      <w:r w:rsidRPr="00C84859">
        <w:rPr>
          <w:rFonts w:cs="Akhbar MT" w:hint="cs"/>
          <w:b/>
          <w:bCs/>
          <w:color w:val="FF0000"/>
          <w:sz w:val="32"/>
          <w:szCs w:val="32"/>
          <w:rtl/>
          <w:lang w:bidi="ar-EG"/>
        </w:rPr>
        <w:t xml:space="preserve"> </w:t>
      </w:r>
    </w:p>
    <w:p w:rsidR="009E1F65" w:rsidRPr="00032958" w:rsidRDefault="009E1F65" w:rsidP="00624090">
      <w:pPr>
        <w:spacing w:after="0" w:line="0" w:lineRule="atLeast"/>
        <w:rPr>
          <w:rFonts w:cs="Akhbar MT"/>
          <w:sz w:val="32"/>
          <w:szCs w:val="32"/>
          <w:rtl/>
          <w:lang w:bidi="ar-EG"/>
        </w:rPr>
      </w:pPr>
      <w:r>
        <w:rPr>
          <w:rFonts w:cs="Akhbar MT" w:hint="cs"/>
          <w:sz w:val="32"/>
          <w:szCs w:val="32"/>
          <w:rtl/>
          <w:lang w:bidi="ar-EG"/>
        </w:rPr>
        <w:t xml:space="preserve"> من الأخلاق السامية التي نستلهمها من الهجرة النبوية أداء </w:t>
      </w:r>
      <w:proofErr w:type="spellStart"/>
      <w:r>
        <w:rPr>
          <w:rFonts w:cs="Akhbar MT" w:hint="cs"/>
          <w:sz w:val="32"/>
          <w:szCs w:val="32"/>
          <w:rtl/>
          <w:lang w:bidi="ar-EG"/>
        </w:rPr>
        <w:t>الامانات</w:t>
      </w:r>
      <w:proofErr w:type="spellEnd"/>
      <w:r>
        <w:rPr>
          <w:rFonts w:cs="Akhbar MT" w:hint="cs"/>
          <w:sz w:val="32"/>
          <w:szCs w:val="32"/>
          <w:rtl/>
          <w:lang w:bidi="ar-EG"/>
        </w:rPr>
        <w:t xml:space="preserve"> </w:t>
      </w:r>
      <w:proofErr w:type="spellStart"/>
      <w:r>
        <w:rPr>
          <w:rFonts w:cs="Akhbar MT" w:hint="cs"/>
          <w:sz w:val="32"/>
          <w:szCs w:val="32"/>
          <w:rtl/>
          <w:lang w:bidi="ar-EG"/>
        </w:rPr>
        <w:t>الى</w:t>
      </w:r>
      <w:proofErr w:type="spellEnd"/>
      <w:r>
        <w:rPr>
          <w:rFonts w:cs="Akhbar MT" w:hint="cs"/>
          <w:sz w:val="32"/>
          <w:szCs w:val="32"/>
          <w:rtl/>
          <w:lang w:bidi="ar-EG"/>
        </w:rPr>
        <w:t xml:space="preserve"> أهلها رغم انهم كانوا من </w:t>
      </w:r>
      <w:proofErr w:type="spellStart"/>
      <w:r>
        <w:rPr>
          <w:rFonts w:cs="Akhbar MT" w:hint="cs"/>
          <w:sz w:val="32"/>
          <w:szCs w:val="32"/>
          <w:rtl/>
          <w:lang w:bidi="ar-EG"/>
        </w:rPr>
        <w:t>اشدا</w:t>
      </w:r>
      <w:proofErr w:type="spellEnd"/>
      <w:r>
        <w:rPr>
          <w:rFonts w:cs="Akhbar MT" w:hint="cs"/>
          <w:sz w:val="32"/>
          <w:szCs w:val="32"/>
          <w:rtl/>
          <w:lang w:bidi="ar-EG"/>
        </w:rPr>
        <w:t xml:space="preserve"> الناس أذية له و لأصحابه  ولم لا </w:t>
      </w:r>
      <w:r w:rsidRPr="00032958">
        <w:rPr>
          <w:rFonts w:cs="Akhbar MT" w:hint="cs"/>
          <w:sz w:val="32"/>
          <w:szCs w:val="32"/>
          <w:rtl/>
          <w:lang w:bidi="ar-EG"/>
        </w:rPr>
        <w:t xml:space="preserve">وهو القائِل: ((أدِّ الأمانةَ لمَن ائتمنَك، ولا تَخُن مَن خانك))، فترَك عليَّ بنَ أبي طالِب - رضي الله عنه - في فِراشه، وهو أمرٌ عجيب، هؤلاءِ الناس استباحوا دمَه، وأرادوا قتْلَه، بل أدْمَوه وآذوه وطردوه، لكنَّه لم يشأْ قتلَهم، ولم يستبِحْ أموالهم، ولو كلَّفه ذلك بالمخاطرةِ بابن عمِّه، وصَدَق الله: </w:t>
      </w:r>
      <w:r w:rsidRPr="005F26A5">
        <w:rPr>
          <w:rFonts w:ascii="Sakkal Majalla" w:hAnsi="Sakkal Majalla" w:cs="Sakkal Majalla" w:hint="cs"/>
          <w:color w:val="FF0000"/>
          <w:sz w:val="32"/>
          <w:szCs w:val="32"/>
          <w:rtl/>
          <w:lang w:bidi="ar-EG"/>
        </w:rPr>
        <w:t>﴿</w:t>
      </w:r>
      <w:r w:rsidRPr="005F26A5">
        <w:rPr>
          <w:rFonts w:cs="Akhbar MT" w:hint="cs"/>
          <w:color w:val="FF0000"/>
          <w:sz w:val="32"/>
          <w:szCs w:val="32"/>
          <w:rtl/>
          <w:lang w:bidi="ar-EG"/>
        </w:rPr>
        <w:t xml:space="preserve"> إِنَّ اللَّهَ يَأْمُرُكُمْ أَنْ تُؤَدُّوا الْأَمَانَاتِ إِلَى أَهْلِهَا وَإِذَا حَكَمْتُمْ بَيْنَ النَّاسِ أَنْ تَحْكُمُوا بِالْعَدْلِ إِنَّ اللَّهَ نِعِمَّا يَعِظُكُمْ بِهِ إِنَّ اللَّهَ كَانَ سَمِيعًا بَصِيرًا </w:t>
      </w:r>
      <w:r w:rsidRPr="005F26A5">
        <w:rPr>
          <w:rFonts w:ascii="Sakkal Majalla" w:hAnsi="Sakkal Majalla" w:cs="Sakkal Majalla" w:hint="cs"/>
          <w:color w:val="FF0000"/>
          <w:sz w:val="32"/>
          <w:szCs w:val="32"/>
          <w:rtl/>
          <w:lang w:bidi="ar-EG"/>
        </w:rPr>
        <w:t>﴾</w:t>
      </w:r>
      <w:r w:rsidRPr="005F26A5">
        <w:rPr>
          <w:rFonts w:cs="Akhbar MT" w:hint="cs"/>
          <w:color w:val="FF0000"/>
          <w:sz w:val="32"/>
          <w:szCs w:val="32"/>
          <w:rtl/>
          <w:lang w:bidi="ar-EG"/>
        </w:rPr>
        <w:t xml:space="preserve"> [النساء: 58].</w:t>
      </w:r>
    </w:p>
    <w:p w:rsidR="009E1F65" w:rsidRPr="00032958" w:rsidRDefault="009E1F65" w:rsidP="00624090">
      <w:pPr>
        <w:spacing w:after="0" w:line="0" w:lineRule="atLeast"/>
        <w:rPr>
          <w:rFonts w:cs="Akhbar MT"/>
          <w:sz w:val="32"/>
          <w:szCs w:val="32"/>
          <w:rtl/>
          <w:lang w:bidi="ar-EG"/>
        </w:rPr>
      </w:pPr>
      <w:r w:rsidRPr="00D21F98">
        <w:rPr>
          <w:rFonts w:ascii="Segoe UI Symbol" w:hAnsi="Segoe UI Symbol" w:cs="Akhbar MT"/>
          <w:color w:val="00B050"/>
          <w:sz w:val="32"/>
          <w:szCs w:val="32"/>
          <w:shd w:val="clear" w:color="auto" w:fill="FFFFFF"/>
        </w:rPr>
        <w:t>✍</w:t>
      </w:r>
      <w:r w:rsidRPr="00032958">
        <w:rPr>
          <w:rFonts w:cs="Akhbar MT" w:hint="cs"/>
          <w:sz w:val="32"/>
          <w:szCs w:val="32"/>
          <w:rtl/>
          <w:lang w:bidi="ar-EG"/>
        </w:rPr>
        <w:t>-</w:t>
      </w:r>
      <w:r>
        <w:rPr>
          <w:rFonts w:cs="Akhbar MT" w:hint="cs"/>
          <w:sz w:val="32"/>
          <w:szCs w:val="32"/>
          <w:rtl/>
          <w:lang w:bidi="ar-EG"/>
        </w:rPr>
        <w:t xml:space="preserve"> </w:t>
      </w:r>
      <w:r w:rsidRPr="005F26A5">
        <w:rPr>
          <w:rFonts w:cs="Akhbar MT" w:hint="cs"/>
          <w:b/>
          <w:bCs/>
          <w:color w:val="FF0000"/>
          <w:sz w:val="32"/>
          <w:szCs w:val="32"/>
          <w:rtl/>
          <w:lang w:bidi="ar-EG"/>
        </w:rPr>
        <w:t>خامسا الإخلاص</w:t>
      </w:r>
      <w:r>
        <w:rPr>
          <w:rFonts w:cs="Akhbar MT" w:hint="cs"/>
          <w:sz w:val="32"/>
          <w:szCs w:val="32"/>
          <w:rtl/>
          <w:lang w:bidi="ar-EG"/>
        </w:rPr>
        <w:t>:</w:t>
      </w:r>
      <w:r w:rsidRPr="005F26A5">
        <w:rPr>
          <w:rFonts w:cs="Akhbar MT" w:hint="cs"/>
          <w:sz w:val="32"/>
          <w:szCs w:val="32"/>
          <w:rtl/>
          <w:lang w:bidi="ar-EG"/>
        </w:rPr>
        <w:t xml:space="preserve"> </w:t>
      </w:r>
    </w:p>
    <w:p w:rsidR="009E1F65" w:rsidRPr="00032958" w:rsidRDefault="009E1F65" w:rsidP="00624090">
      <w:pPr>
        <w:spacing w:after="0" w:line="0" w:lineRule="atLeast"/>
        <w:rPr>
          <w:rFonts w:cs="Akhbar MT"/>
          <w:sz w:val="32"/>
          <w:szCs w:val="32"/>
          <w:rtl/>
          <w:lang w:bidi="ar-EG"/>
        </w:rPr>
      </w:pPr>
      <w:r>
        <w:rPr>
          <w:rFonts w:cs="Akhbar MT" w:hint="cs"/>
          <w:sz w:val="32"/>
          <w:szCs w:val="32"/>
          <w:rtl/>
          <w:lang w:bidi="ar-EG"/>
        </w:rPr>
        <w:t xml:space="preserve">إخوة </w:t>
      </w:r>
      <w:proofErr w:type="gramStart"/>
      <w:r>
        <w:rPr>
          <w:rFonts w:cs="Akhbar MT" w:hint="cs"/>
          <w:sz w:val="32"/>
          <w:szCs w:val="32"/>
          <w:rtl/>
          <w:lang w:bidi="ar-EG"/>
        </w:rPr>
        <w:t>الإسلام :</w:t>
      </w:r>
      <w:r w:rsidRPr="00032958">
        <w:rPr>
          <w:rFonts w:cs="Akhbar MT" w:hint="cs"/>
          <w:sz w:val="32"/>
          <w:szCs w:val="32"/>
          <w:rtl/>
          <w:lang w:bidi="ar-EG"/>
        </w:rPr>
        <w:t>و</w:t>
      </w:r>
      <w:proofErr w:type="gramEnd"/>
      <w:r w:rsidRPr="00032958">
        <w:rPr>
          <w:rFonts w:cs="Akhbar MT" w:hint="cs"/>
          <w:sz w:val="32"/>
          <w:szCs w:val="32"/>
          <w:rtl/>
          <w:lang w:bidi="ar-EG"/>
        </w:rPr>
        <w:t xml:space="preserve"> من أروع صور الإخلاص إخلاص أبي بكر الصديق رضي الله عنه في محبته لله و لرسوله صل</w:t>
      </w:r>
      <w:r>
        <w:rPr>
          <w:rFonts w:cs="Akhbar MT" w:hint="cs"/>
          <w:sz w:val="32"/>
          <w:szCs w:val="32"/>
          <w:rtl/>
          <w:lang w:bidi="ar-EG"/>
        </w:rPr>
        <w:t>ى</w:t>
      </w:r>
      <w:r w:rsidRPr="00032958">
        <w:rPr>
          <w:rFonts w:cs="Akhbar MT" w:hint="cs"/>
          <w:sz w:val="32"/>
          <w:szCs w:val="32"/>
          <w:rtl/>
          <w:lang w:bidi="ar-EG"/>
        </w:rPr>
        <w:t xml:space="preserve"> الله عليه وسلم ليلة الهجرة و في طريقهما إلى المدينة </w:t>
      </w:r>
    </w:p>
    <w:p w:rsidR="009E1F65" w:rsidRPr="00032958" w:rsidRDefault="009E1F65" w:rsidP="00624090">
      <w:pPr>
        <w:spacing w:after="0" w:line="0" w:lineRule="atLeast"/>
        <w:rPr>
          <w:rFonts w:cs="Akhbar MT"/>
          <w:sz w:val="32"/>
          <w:szCs w:val="32"/>
          <w:rtl/>
          <w:lang w:bidi="ar-EG"/>
        </w:rPr>
      </w:pPr>
      <w:r w:rsidRPr="00032958">
        <w:rPr>
          <w:rFonts w:cs="Akhbar MT" w:hint="cs"/>
          <w:sz w:val="32"/>
          <w:szCs w:val="32"/>
          <w:rtl/>
          <w:lang w:bidi="ar-EG"/>
        </w:rPr>
        <w:t>من الذي له الشأن الأعلى والقدح المعلى في هجرة رسول الله إلا أبا بكر، يعرض الرسول صلى الله عليه وسلم الهجرة فيبكي فرحًا، يا لله أيبكى لأنه سيسير في موكب مهيب؟! لا وربي، بل موكب مطارد مهدر دمه، ولكنها الصحبة والمحبة، يدخل الغار قبله ويمشي عن يمينه وشماله، فداءٌ وتضحية، وإقدامٌ بلا إحجام، فاللهم ارض عنه وجازه عن الإسلام خير الجزاء، واحشرنا معه، وأقر أعيننا برؤياه في جنات النعيم.</w:t>
      </w:r>
    </w:p>
    <w:p w:rsidR="009E1F65" w:rsidRPr="00032958" w:rsidRDefault="009E1F65" w:rsidP="00624090">
      <w:pPr>
        <w:spacing w:after="0" w:line="0" w:lineRule="atLeast"/>
        <w:rPr>
          <w:rFonts w:cs="Akhbar MT"/>
          <w:sz w:val="32"/>
          <w:szCs w:val="32"/>
          <w:rtl/>
          <w:lang w:bidi="ar-EG"/>
        </w:rPr>
      </w:pPr>
      <w:r w:rsidRPr="00D21F98">
        <w:rPr>
          <w:rFonts w:ascii="Segoe UI Symbol" w:hAnsi="Segoe UI Symbol" w:cs="Akhbar MT"/>
          <w:color w:val="00B050"/>
          <w:sz w:val="32"/>
          <w:szCs w:val="32"/>
          <w:shd w:val="clear" w:color="auto" w:fill="FFFFFF"/>
        </w:rPr>
        <w:t>✍</w:t>
      </w:r>
      <w:r w:rsidRPr="00032958">
        <w:rPr>
          <w:rFonts w:cs="Akhbar MT" w:hint="cs"/>
          <w:sz w:val="32"/>
          <w:szCs w:val="32"/>
          <w:rtl/>
          <w:lang w:bidi="ar-EG"/>
        </w:rPr>
        <w:t>-</w:t>
      </w:r>
      <w:r>
        <w:rPr>
          <w:rFonts w:cs="Akhbar MT" w:hint="cs"/>
          <w:sz w:val="32"/>
          <w:szCs w:val="32"/>
          <w:rtl/>
          <w:lang w:bidi="ar-EG"/>
        </w:rPr>
        <w:t xml:space="preserve"> </w:t>
      </w:r>
      <w:r w:rsidRPr="005F26A5">
        <w:rPr>
          <w:rFonts w:cs="Akhbar MT" w:hint="cs"/>
          <w:b/>
          <w:bCs/>
          <w:color w:val="FF0000"/>
          <w:sz w:val="32"/>
          <w:szCs w:val="32"/>
          <w:rtl/>
          <w:lang w:bidi="ar-EG"/>
        </w:rPr>
        <w:t>سادسا: اليقين بأن العاقبة للتقوى وللمتقين:</w:t>
      </w:r>
    </w:p>
    <w:p w:rsidR="009E1F65" w:rsidRPr="00032958" w:rsidRDefault="009E1F65" w:rsidP="00624090">
      <w:pPr>
        <w:spacing w:after="0" w:line="0" w:lineRule="atLeast"/>
        <w:rPr>
          <w:rFonts w:cs="Akhbar MT"/>
          <w:sz w:val="32"/>
          <w:szCs w:val="32"/>
          <w:rtl/>
          <w:lang w:bidi="ar-EG"/>
        </w:rPr>
      </w:pPr>
      <w:r w:rsidRPr="00032958">
        <w:rPr>
          <w:rFonts w:cs="Akhbar MT" w:hint="cs"/>
          <w:sz w:val="32"/>
          <w:szCs w:val="32"/>
          <w:rtl/>
          <w:lang w:bidi="ar-EG"/>
        </w:rPr>
        <w:lastRenderedPageBreak/>
        <w:t xml:space="preserve">و من الأخلاق التي نستلهما من هجرة النبي صلى الله عليه </w:t>
      </w:r>
      <w:proofErr w:type="gramStart"/>
      <w:r w:rsidRPr="00032958">
        <w:rPr>
          <w:rFonts w:cs="Akhbar MT" w:hint="cs"/>
          <w:sz w:val="32"/>
          <w:szCs w:val="32"/>
          <w:rtl/>
          <w:lang w:bidi="ar-EG"/>
        </w:rPr>
        <w:t>وسلم  اليق</w:t>
      </w:r>
      <w:r>
        <w:rPr>
          <w:rFonts w:cs="Akhbar MT" w:hint="cs"/>
          <w:sz w:val="32"/>
          <w:szCs w:val="32"/>
          <w:rtl/>
          <w:lang w:bidi="ar-EG"/>
        </w:rPr>
        <w:t>ي</w:t>
      </w:r>
      <w:r w:rsidRPr="00032958">
        <w:rPr>
          <w:rFonts w:cs="Akhbar MT" w:hint="cs"/>
          <w:sz w:val="32"/>
          <w:szCs w:val="32"/>
          <w:rtl/>
          <w:lang w:bidi="ar-EG"/>
        </w:rPr>
        <w:t>ن</w:t>
      </w:r>
      <w:proofErr w:type="gramEnd"/>
      <w:r w:rsidRPr="00032958">
        <w:rPr>
          <w:rFonts w:cs="Akhbar MT" w:hint="cs"/>
          <w:sz w:val="32"/>
          <w:szCs w:val="32"/>
          <w:rtl/>
          <w:lang w:bidi="ar-EG"/>
        </w:rPr>
        <w:t xml:space="preserve"> </w:t>
      </w:r>
      <w:proofErr w:type="spellStart"/>
      <w:r>
        <w:rPr>
          <w:rFonts w:cs="Akhbar MT" w:hint="cs"/>
          <w:sz w:val="32"/>
          <w:szCs w:val="32"/>
          <w:rtl/>
          <w:lang w:bidi="ar-EG"/>
        </w:rPr>
        <w:t>أ</w:t>
      </w:r>
      <w:r w:rsidRPr="00032958">
        <w:rPr>
          <w:rFonts w:cs="Akhbar MT" w:hint="cs"/>
          <w:sz w:val="32"/>
          <w:szCs w:val="32"/>
          <w:rtl/>
          <w:lang w:bidi="ar-EG"/>
        </w:rPr>
        <w:t>ان</w:t>
      </w:r>
      <w:proofErr w:type="spellEnd"/>
      <w:r w:rsidRPr="00032958">
        <w:rPr>
          <w:rFonts w:cs="Akhbar MT" w:hint="cs"/>
          <w:sz w:val="32"/>
          <w:szCs w:val="32"/>
          <w:rtl/>
          <w:lang w:bidi="ar-EG"/>
        </w:rPr>
        <w:t xml:space="preserve"> الله تعالى ناصر دينه و معلي كلمته  و يظهر ذلك من موقف رسول الله صلى الله عليه وسلم من سراقة و هو يتبعه ثم يري الله تعالى الآيات و المعجزات على صدق سيد الكائنات صلى الله عليه و سلم فيسلم و يعده النبي بوعد عجيب غريب في ذلك الموقف الرهيب انه يعه سواري كسر عن أبي موسى عن الحسن، أن رسول الله صلى الله عليه وسلم قال لسراقة بن مالك: «كيف بك إذا لبست سواري كسرى؟» قال: فلما أُتى عمر بسواري كسرى ومنطقته وتاجه، دعا سراقة بن مالك فألبسه إياها،</w:t>
      </w:r>
    </w:p>
    <w:p w:rsidR="009E1F65" w:rsidRPr="00032958" w:rsidRDefault="009E1F65" w:rsidP="00624090">
      <w:pPr>
        <w:spacing w:after="0" w:line="0" w:lineRule="atLeast"/>
        <w:rPr>
          <w:rFonts w:cs="Akhbar MT"/>
          <w:sz w:val="32"/>
          <w:szCs w:val="32"/>
          <w:rtl/>
          <w:lang w:bidi="ar-EG"/>
        </w:rPr>
      </w:pPr>
      <w:r w:rsidRPr="00032958">
        <w:rPr>
          <w:rFonts w:cs="Akhbar MT" w:hint="cs"/>
          <w:sz w:val="32"/>
          <w:szCs w:val="32"/>
          <w:rtl/>
          <w:lang w:bidi="ar-EG"/>
        </w:rPr>
        <w:t xml:space="preserve">وفي وعد الرسول صلى الله عليه وسلم لسراقة بسواري كسرى معجزة أخرى، فالإنسان الذي يبدو هاربا من وجه قومه لا يؤمل في فتح الفرس والاستيلاء على كنوز كسرى، إلا أن يكون نبيا مرسلا، ولقد تحقق وعد الرسول صلى الله عليه وسلم له، وطالب كسرى عمر بن الخطاب بإنفاذ وعد الرسول صلى الله عليه وسلم له حين رأى سواري كسرى في الغنائم، فألبسهما عمر سراقة على ملأ من الصحابة، وقال: «الحمد لله الذي سلب كسرى سواريه وألبسهما سراقة بن </w:t>
      </w:r>
      <w:proofErr w:type="spellStart"/>
      <w:r w:rsidRPr="00032958">
        <w:rPr>
          <w:rFonts w:cs="Akhbar MT" w:hint="cs"/>
          <w:sz w:val="32"/>
          <w:szCs w:val="32"/>
          <w:rtl/>
          <w:lang w:bidi="ar-EG"/>
        </w:rPr>
        <w:t>جعشم</w:t>
      </w:r>
      <w:proofErr w:type="spellEnd"/>
    </w:p>
    <w:p w:rsidR="009E1F65" w:rsidRPr="00032958" w:rsidRDefault="009E1F65" w:rsidP="00624090">
      <w:pPr>
        <w:spacing w:after="0" w:line="0" w:lineRule="atLeast"/>
        <w:rPr>
          <w:rFonts w:cs="Akhbar MT"/>
          <w:b/>
          <w:bCs/>
          <w:sz w:val="32"/>
          <w:szCs w:val="32"/>
          <w:rtl/>
          <w:lang w:bidi="ar-EG"/>
        </w:rPr>
      </w:pPr>
      <w:r w:rsidRPr="00D21F98">
        <w:rPr>
          <w:rFonts w:ascii="Segoe UI Symbol" w:hAnsi="Segoe UI Symbol" w:cs="Akhbar MT"/>
          <w:color w:val="00B050"/>
          <w:sz w:val="32"/>
          <w:szCs w:val="32"/>
          <w:shd w:val="clear" w:color="auto" w:fill="FFFFFF"/>
        </w:rPr>
        <w:t>✍</w:t>
      </w:r>
      <w:r w:rsidRPr="00032958">
        <w:rPr>
          <w:rFonts w:cs="Akhbar MT" w:hint="cs"/>
          <w:b/>
          <w:bCs/>
          <w:sz w:val="32"/>
          <w:szCs w:val="32"/>
          <w:rtl/>
          <w:lang w:bidi="ar-EG"/>
        </w:rPr>
        <w:t>-</w:t>
      </w:r>
      <w:r>
        <w:rPr>
          <w:rFonts w:cs="Akhbar MT" w:hint="cs"/>
          <w:b/>
          <w:bCs/>
          <w:sz w:val="32"/>
          <w:szCs w:val="32"/>
          <w:rtl/>
          <w:lang w:bidi="ar-EG"/>
        </w:rPr>
        <w:t xml:space="preserve"> </w:t>
      </w:r>
      <w:r w:rsidRPr="005F26A5">
        <w:rPr>
          <w:rFonts w:cs="Akhbar MT" w:hint="cs"/>
          <w:b/>
          <w:bCs/>
          <w:color w:val="FF0000"/>
          <w:sz w:val="32"/>
          <w:szCs w:val="32"/>
          <w:rtl/>
          <w:lang w:bidi="ar-EG"/>
        </w:rPr>
        <w:t>سابعا: خلق التفاؤل:</w:t>
      </w:r>
    </w:p>
    <w:p w:rsidR="009E1F65" w:rsidRPr="00032958" w:rsidRDefault="009E1F65" w:rsidP="00624090">
      <w:pPr>
        <w:spacing w:after="0" w:line="0" w:lineRule="atLeast"/>
        <w:rPr>
          <w:rFonts w:cs="Akhbar MT"/>
          <w:sz w:val="32"/>
          <w:szCs w:val="32"/>
          <w:rtl/>
          <w:lang w:bidi="ar-EG"/>
        </w:rPr>
      </w:pPr>
      <w:r w:rsidRPr="00032958">
        <w:rPr>
          <w:rFonts w:cs="Akhbar MT" w:hint="cs"/>
          <w:sz w:val="32"/>
          <w:szCs w:val="32"/>
          <w:rtl/>
          <w:lang w:bidi="ar-EG"/>
        </w:rPr>
        <w:t xml:space="preserve"> وفي هجرة النبي صلى الله عليه وسلم يعلمنا التفاؤل حتى في أصعب الأمور </w:t>
      </w:r>
      <w:proofErr w:type="spellStart"/>
      <w:r>
        <w:rPr>
          <w:rFonts w:cs="Akhbar MT" w:hint="cs"/>
          <w:sz w:val="32"/>
          <w:szCs w:val="32"/>
          <w:rtl/>
          <w:lang w:bidi="ar-EG"/>
        </w:rPr>
        <w:t>أ</w:t>
      </w:r>
      <w:r w:rsidRPr="00032958">
        <w:rPr>
          <w:rFonts w:cs="Akhbar MT" w:hint="cs"/>
          <w:sz w:val="32"/>
          <w:szCs w:val="32"/>
          <w:rtl/>
          <w:lang w:bidi="ar-EG"/>
        </w:rPr>
        <w:t>خطرها</w:t>
      </w:r>
      <w:proofErr w:type="spellEnd"/>
      <w:r w:rsidRPr="00032958">
        <w:rPr>
          <w:rFonts w:cs="Akhbar MT" w:hint="cs"/>
          <w:sz w:val="32"/>
          <w:szCs w:val="32"/>
          <w:rtl/>
          <w:lang w:bidi="ar-EG"/>
        </w:rPr>
        <w:t xml:space="preserve"> </w:t>
      </w:r>
    </w:p>
    <w:p w:rsidR="009E1F65" w:rsidRPr="00032958" w:rsidRDefault="009E1F65" w:rsidP="00624090">
      <w:pPr>
        <w:spacing w:after="0" w:line="0" w:lineRule="atLeast"/>
        <w:rPr>
          <w:rFonts w:cs="Akhbar MT"/>
          <w:sz w:val="32"/>
          <w:szCs w:val="32"/>
          <w:rtl/>
          <w:lang w:bidi="ar-EG"/>
        </w:rPr>
      </w:pPr>
      <w:r w:rsidRPr="00032958">
        <w:rPr>
          <w:rFonts w:cs="Akhbar MT" w:hint="cs"/>
          <w:sz w:val="32"/>
          <w:szCs w:val="32"/>
          <w:rtl/>
          <w:lang w:bidi="ar-EG"/>
        </w:rPr>
        <w:t>قال إِيَاسُ بْنُ مَالِكِ بْنِ الْأَوْسِ الْأَسْلَمِيُّ، عَنْ أَبِيهِ، قَالَ: لَمَّا هَاجَرَ رَسُولُ اللَّهِ صَلَّى اللَّهُ عَلَيْهِ وَسَلَّمَ وَأَبُو بَكْرٍ مَرُّوا بِإِبِلٍ لَنَا بِالْجُحْفَةِ، فَقَالَ رَسُولُ اللَّهِ صَلَّى اللَّهُ عَلَيْهِ وَسَلَّمَ: لِمَنْ هَذِهِ الْإِبِلُ؟ فَقَالُوا: لِرَجُلٍ مِنْ أَسْلَمَ.</w:t>
      </w:r>
    </w:p>
    <w:p w:rsidR="009E1F65" w:rsidRPr="00032958" w:rsidRDefault="009E1F65" w:rsidP="00624090">
      <w:pPr>
        <w:spacing w:after="0" w:line="0" w:lineRule="atLeast"/>
        <w:rPr>
          <w:rFonts w:cs="Akhbar MT"/>
          <w:sz w:val="32"/>
          <w:szCs w:val="32"/>
          <w:rtl/>
          <w:lang w:bidi="ar-EG"/>
        </w:rPr>
      </w:pPr>
      <w:r w:rsidRPr="00032958">
        <w:rPr>
          <w:rFonts w:cs="Akhbar MT" w:hint="cs"/>
          <w:sz w:val="32"/>
          <w:szCs w:val="32"/>
          <w:rtl/>
          <w:lang w:bidi="ar-EG"/>
        </w:rPr>
        <w:t>فَالْتَفَتَ إِلَى أَبِي بَكْرٍ فَقَالَ: سَلِمْتَ إِنْ شَاءَ اللَّهُ.</w:t>
      </w:r>
    </w:p>
    <w:p w:rsidR="009E1F65" w:rsidRPr="00032958" w:rsidRDefault="009E1F65" w:rsidP="00624090">
      <w:pPr>
        <w:spacing w:after="0" w:line="0" w:lineRule="atLeast"/>
        <w:rPr>
          <w:rFonts w:cs="Akhbar MT"/>
          <w:sz w:val="32"/>
          <w:szCs w:val="32"/>
          <w:rtl/>
          <w:lang w:bidi="ar-EG"/>
        </w:rPr>
      </w:pPr>
      <w:r w:rsidRPr="00032958">
        <w:rPr>
          <w:rFonts w:cs="Akhbar MT" w:hint="cs"/>
          <w:sz w:val="32"/>
          <w:szCs w:val="32"/>
          <w:rtl/>
          <w:lang w:bidi="ar-EG"/>
        </w:rPr>
        <w:t>فَقَالَ: مَا اسْمُكَ؟ قَالَ: مَسْعُودٌ.</w:t>
      </w:r>
    </w:p>
    <w:p w:rsidR="009E1F65" w:rsidRPr="00032958" w:rsidRDefault="009E1F65" w:rsidP="00624090">
      <w:pPr>
        <w:spacing w:after="0" w:line="0" w:lineRule="atLeast"/>
        <w:rPr>
          <w:rFonts w:cs="Akhbar MT"/>
          <w:sz w:val="32"/>
          <w:szCs w:val="32"/>
          <w:rtl/>
          <w:lang w:bidi="ar-EG"/>
        </w:rPr>
      </w:pPr>
      <w:r w:rsidRPr="00032958">
        <w:rPr>
          <w:rFonts w:cs="Akhbar MT" w:hint="cs"/>
          <w:sz w:val="32"/>
          <w:szCs w:val="32"/>
          <w:rtl/>
          <w:lang w:bidi="ar-EG"/>
        </w:rPr>
        <w:t>فَالْتَفَتَ إِلَى أَبِي بَكْرٍ فَقَالَ: سَعِدْتَ إِنْ شَاءَ اللَّهُ.</w:t>
      </w:r>
    </w:p>
    <w:p w:rsidR="009E1F65" w:rsidRPr="00032958" w:rsidRDefault="009E1F65" w:rsidP="00624090">
      <w:pPr>
        <w:spacing w:after="0" w:line="0" w:lineRule="atLeast"/>
        <w:rPr>
          <w:rFonts w:cs="Akhbar MT"/>
          <w:sz w:val="32"/>
          <w:szCs w:val="32"/>
          <w:rtl/>
          <w:lang w:bidi="ar-EG"/>
        </w:rPr>
      </w:pPr>
      <w:r w:rsidRPr="00032958">
        <w:rPr>
          <w:rFonts w:cs="Akhbar MT" w:hint="cs"/>
          <w:sz w:val="32"/>
          <w:szCs w:val="32"/>
          <w:rtl/>
          <w:lang w:bidi="ar-EG"/>
        </w:rPr>
        <w:t>فالذي ينظر في الهجرة بادئ الرأي يظن أن الدعوة إلى زوال واضمحلال.</w:t>
      </w:r>
    </w:p>
    <w:p w:rsidR="009E1F65" w:rsidRPr="005F26A5" w:rsidRDefault="009E1F65" w:rsidP="00624090">
      <w:pPr>
        <w:spacing w:after="0" w:line="0" w:lineRule="atLeast"/>
        <w:jc w:val="center"/>
        <w:rPr>
          <w:rFonts w:cs="Akhbar MT"/>
          <w:color w:val="002060"/>
          <w:sz w:val="32"/>
          <w:szCs w:val="32"/>
          <w:rtl/>
          <w:lang w:bidi="ar-EG"/>
        </w:rPr>
      </w:pPr>
      <w:r w:rsidRPr="005F26A5">
        <w:rPr>
          <w:rFonts w:cs="Akhbar MT" w:hint="cs"/>
          <w:color w:val="002060"/>
          <w:sz w:val="32"/>
          <w:szCs w:val="32"/>
          <w:rtl/>
          <w:lang w:bidi="ar-EG"/>
        </w:rPr>
        <w:t>إذا اشتملت على اليأس القلوب     وضاق لما به الصدر الرحيب</w:t>
      </w:r>
    </w:p>
    <w:p w:rsidR="009E1F65" w:rsidRPr="005F26A5" w:rsidRDefault="009E1F65" w:rsidP="00624090">
      <w:pPr>
        <w:spacing w:after="0" w:line="0" w:lineRule="atLeast"/>
        <w:jc w:val="center"/>
        <w:rPr>
          <w:rFonts w:cs="Akhbar MT"/>
          <w:color w:val="002060"/>
          <w:sz w:val="32"/>
          <w:szCs w:val="32"/>
          <w:rtl/>
          <w:lang w:bidi="ar-EG"/>
        </w:rPr>
      </w:pPr>
      <w:r w:rsidRPr="005F26A5">
        <w:rPr>
          <w:rFonts w:cs="Akhbar MT" w:hint="cs"/>
          <w:color w:val="002060"/>
          <w:sz w:val="32"/>
          <w:szCs w:val="32"/>
          <w:rtl/>
          <w:lang w:bidi="ar-EG"/>
        </w:rPr>
        <w:t>ولم تر لانكشاف الضر وجها       ولا أغنى بحيلته الأريب</w:t>
      </w:r>
    </w:p>
    <w:p w:rsidR="009E1F65" w:rsidRPr="005F26A5" w:rsidRDefault="009E1F65" w:rsidP="00624090">
      <w:pPr>
        <w:spacing w:after="0" w:line="0" w:lineRule="atLeast"/>
        <w:jc w:val="center"/>
        <w:rPr>
          <w:rFonts w:cs="Akhbar MT"/>
          <w:color w:val="002060"/>
          <w:sz w:val="32"/>
          <w:szCs w:val="32"/>
          <w:rtl/>
          <w:lang w:bidi="ar-EG"/>
        </w:rPr>
      </w:pPr>
      <w:r w:rsidRPr="005F26A5">
        <w:rPr>
          <w:rFonts w:cs="Akhbar MT" w:hint="cs"/>
          <w:color w:val="002060"/>
          <w:sz w:val="32"/>
          <w:szCs w:val="32"/>
          <w:rtl/>
          <w:lang w:bidi="ar-EG"/>
        </w:rPr>
        <w:t>أتاك على قنوط منك غوث         يمن به اللطيف المستجيب</w:t>
      </w:r>
    </w:p>
    <w:p w:rsidR="009E1F65" w:rsidRPr="005F26A5" w:rsidRDefault="009E1F65" w:rsidP="00624090">
      <w:pPr>
        <w:spacing w:after="0" w:line="0" w:lineRule="atLeast"/>
        <w:jc w:val="center"/>
        <w:rPr>
          <w:rFonts w:cs="Akhbar MT"/>
          <w:color w:val="002060"/>
          <w:sz w:val="32"/>
          <w:szCs w:val="32"/>
          <w:rtl/>
          <w:lang w:bidi="ar-EG"/>
        </w:rPr>
      </w:pPr>
      <w:r w:rsidRPr="005F26A5">
        <w:rPr>
          <w:rFonts w:cs="Akhbar MT" w:hint="cs"/>
          <w:color w:val="002060"/>
          <w:sz w:val="32"/>
          <w:szCs w:val="32"/>
          <w:rtl/>
          <w:lang w:bidi="ar-EG"/>
        </w:rPr>
        <w:t>وكل الحادثات وإن تناهت         فموصول بها الفرج القريب</w:t>
      </w:r>
    </w:p>
    <w:p w:rsidR="009E1F65" w:rsidRDefault="009E1F65" w:rsidP="00624090">
      <w:pPr>
        <w:spacing w:after="0" w:line="0" w:lineRule="atLeast"/>
        <w:rPr>
          <w:rFonts w:cs="Akhbar MT"/>
          <w:b/>
          <w:bCs/>
          <w:color w:val="FF0000"/>
          <w:sz w:val="32"/>
          <w:szCs w:val="32"/>
          <w:rtl/>
          <w:lang w:bidi="ar-EG"/>
        </w:rPr>
      </w:pPr>
      <w:r w:rsidRPr="00D21F98">
        <w:rPr>
          <w:rFonts w:ascii="Segoe UI Symbol" w:hAnsi="Segoe UI Symbol" w:cs="Akhbar MT"/>
          <w:color w:val="00B050"/>
          <w:sz w:val="32"/>
          <w:szCs w:val="32"/>
          <w:shd w:val="clear" w:color="auto" w:fill="FFFFFF"/>
        </w:rPr>
        <w:t>✍</w:t>
      </w:r>
      <w:r>
        <w:rPr>
          <w:rFonts w:cs="Akhbar MT" w:hint="cs"/>
          <w:b/>
          <w:bCs/>
          <w:color w:val="FF0000"/>
          <w:sz w:val="32"/>
          <w:szCs w:val="32"/>
          <w:rtl/>
          <w:lang w:bidi="ar-EG"/>
        </w:rPr>
        <w:t xml:space="preserve"> ثامنا </w:t>
      </w:r>
      <w:r w:rsidRPr="00032958">
        <w:rPr>
          <w:rFonts w:cs="Akhbar MT" w:hint="cs"/>
          <w:b/>
          <w:bCs/>
          <w:color w:val="FF0000"/>
          <w:sz w:val="32"/>
          <w:szCs w:val="32"/>
          <w:rtl/>
          <w:lang w:bidi="ar-EG"/>
        </w:rPr>
        <w:t xml:space="preserve">-التوكل على الله </w:t>
      </w:r>
    </w:p>
    <w:p w:rsidR="009E1F65" w:rsidRPr="00032958" w:rsidRDefault="009E1F65" w:rsidP="00624090">
      <w:pPr>
        <w:spacing w:after="0" w:line="0" w:lineRule="atLeast"/>
        <w:rPr>
          <w:rFonts w:cs="Akhbar MT"/>
          <w:sz w:val="32"/>
          <w:szCs w:val="32"/>
          <w:rtl/>
          <w:lang w:bidi="ar-EG"/>
        </w:rPr>
      </w:pPr>
      <w:r>
        <w:rPr>
          <w:rFonts w:cs="Akhbar MT" w:hint="cs"/>
          <w:b/>
          <w:bCs/>
          <w:color w:val="FF0000"/>
          <w:sz w:val="32"/>
          <w:szCs w:val="32"/>
          <w:rtl/>
          <w:lang w:bidi="ar-EG"/>
        </w:rPr>
        <w:t>عباد الله:</w:t>
      </w:r>
      <w:r w:rsidRPr="006B11CD">
        <w:rPr>
          <w:rFonts w:cs="Akhbar MT" w:hint="cs"/>
          <w:sz w:val="32"/>
          <w:szCs w:val="32"/>
          <w:rtl/>
          <w:lang w:bidi="ar-EG"/>
        </w:rPr>
        <w:t xml:space="preserve"> إن من الأخلاق </w:t>
      </w:r>
      <w:r w:rsidRPr="00032958">
        <w:rPr>
          <w:rFonts w:cs="Akhbar MT" w:hint="cs"/>
          <w:sz w:val="32"/>
          <w:szCs w:val="32"/>
          <w:rtl/>
          <w:lang w:bidi="ar-EG"/>
        </w:rPr>
        <w:t>التي علمتنا إياه هجرة النبي صل الله عليه وسلم التوكل عل</w:t>
      </w:r>
      <w:r>
        <w:rPr>
          <w:rFonts w:cs="Akhbar MT" w:hint="cs"/>
          <w:sz w:val="32"/>
          <w:szCs w:val="32"/>
          <w:rtl/>
          <w:lang w:bidi="ar-EG"/>
        </w:rPr>
        <w:t>ى</w:t>
      </w:r>
      <w:r w:rsidRPr="00032958">
        <w:rPr>
          <w:rFonts w:cs="Akhbar MT" w:hint="cs"/>
          <w:sz w:val="32"/>
          <w:szCs w:val="32"/>
          <w:rtl/>
          <w:lang w:bidi="ar-EG"/>
        </w:rPr>
        <w:t xml:space="preserve"> الله تعالى مع الأخذ بالأسباب فها هو إمام المتوكلين يعلمنا كيف التوكل لا التواكل </w:t>
      </w:r>
    </w:p>
    <w:p w:rsidR="009E1F65" w:rsidRPr="00032958" w:rsidRDefault="009E1F65" w:rsidP="00624090">
      <w:pPr>
        <w:spacing w:after="0" w:line="0" w:lineRule="atLeast"/>
        <w:rPr>
          <w:rFonts w:cs="Akhbar MT"/>
          <w:sz w:val="32"/>
          <w:szCs w:val="32"/>
          <w:rtl/>
          <w:lang w:bidi="ar-EG"/>
        </w:rPr>
      </w:pPr>
      <w:r w:rsidRPr="00032958">
        <w:rPr>
          <w:rFonts w:cs="Akhbar MT" w:hint="cs"/>
          <w:sz w:val="32"/>
          <w:szCs w:val="32"/>
          <w:rtl/>
          <w:lang w:bidi="ar-EG"/>
        </w:rPr>
        <w:t xml:space="preserve">ولقد كان صلى الله عليه وسلم في رحلة الهجرة الشريفة متوكلاً على ربه واثقاً بنصره يعلم أن الله كافيه وحسبه، ومع هذا كله لم يكن صلى الله عليه وسلم بالمتهاون المتواكل الذي يأتي الأمور على غير وجهها. بل إنه أعد خطة محكمة ثم قام بتنفيذها بكل سرية وإتقان. فالقائد: محمد، والمساعد: أبو بكر، والفدائي: علي، والتموين: أسماء، والاستخبارات: عبد الله، والتغطية وتعمية العدو: عامر، ودليل الرحلة: عبد الله بن </w:t>
      </w:r>
      <w:proofErr w:type="spellStart"/>
      <w:r w:rsidRPr="00032958">
        <w:rPr>
          <w:rFonts w:cs="Akhbar MT" w:hint="cs"/>
          <w:sz w:val="32"/>
          <w:szCs w:val="32"/>
          <w:rtl/>
          <w:lang w:bidi="ar-EG"/>
        </w:rPr>
        <w:t>أريقط</w:t>
      </w:r>
      <w:proofErr w:type="spellEnd"/>
      <w:r w:rsidRPr="00032958">
        <w:rPr>
          <w:rFonts w:cs="Akhbar MT" w:hint="cs"/>
          <w:sz w:val="32"/>
          <w:szCs w:val="32"/>
          <w:rtl/>
          <w:lang w:bidi="ar-EG"/>
        </w:rPr>
        <w:t xml:space="preserve">، والمكان المؤقت: غار ثور، وموعد الانطلاق: بعد ثلاثة أيام، وخط السير: </w:t>
      </w:r>
      <w:r w:rsidRPr="00032958">
        <w:rPr>
          <w:rFonts w:cs="Akhbar MT" w:hint="cs"/>
          <w:sz w:val="32"/>
          <w:szCs w:val="32"/>
          <w:rtl/>
          <w:lang w:bidi="ar-EG"/>
        </w:rPr>
        <w:lastRenderedPageBreak/>
        <w:t xml:space="preserve">الطريق الساحلي. وهذا كله شاهد على </w:t>
      </w:r>
      <w:proofErr w:type="spellStart"/>
      <w:r w:rsidRPr="00032958">
        <w:rPr>
          <w:rFonts w:cs="Akhbar MT" w:hint="cs"/>
          <w:sz w:val="32"/>
          <w:szCs w:val="32"/>
          <w:rtl/>
          <w:lang w:bidi="ar-EG"/>
        </w:rPr>
        <w:t>عبقريته</w:t>
      </w:r>
      <w:proofErr w:type="spellEnd"/>
      <w:r w:rsidRPr="00032958">
        <w:rPr>
          <w:rFonts w:cs="Akhbar MT" w:hint="cs"/>
          <w:sz w:val="32"/>
          <w:szCs w:val="32"/>
          <w:rtl/>
          <w:lang w:bidi="ar-EG"/>
        </w:rPr>
        <w:t xml:space="preserve"> وحكمته صلى الله عليه وسلم، وفيه دعوة للأمة إلى أن تحذو حذوه في حسن التخطيط والتدبير وإتقان العمل واتخاذ أفضل الأسباب مع الاعتماد على الله مسبب الأسباب أولاً وأخرا.</w:t>
      </w:r>
      <w:r>
        <w:rPr>
          <w:rFonts w:cs="Akhbar MT" w:hint="cs"/>
          <w:sz w:val="32"/>
          <w:szCs w:val="32"/>
          <w:rtl/>
          <w:lang w:bidi="ar-EG"/>
        </w:rPr>
        <w:t xml:space="preserve"> </w:t>
      </w:r>
      <w:r w:rsidRPr="00032958">
        <w:rPr>
          <w:rFonts w:cs="Akhbar MT" w:hint="cs"/>
          <w:sz w:val="32"/>
          <w:szCs w:val="32"/>
          <w:rtl/>
          <w:lang w:bidi="ar-EG"/>
        </w:rPr>
        <w:t>(</w:t>
      </w:r>
      <w:r w:rsidRPr="005F26A5">
        <w:rPr>
          <w:rStyle w:val="a4"/>
          <w:rFonts w:cs="Akhbar MT"/>
          <w:sz w:val="32"/>
          <w:szCs w:val="32"/>
          <w:rtl/>
          <w:lang w:bidi="ar-EG"/>
        </w:rPr>
        <w:t xml:space="preserve"> </w:t>
      </w:r>
      <w:r w:rsidRPr="00032958">
        <w:rPr>
          <w:rStyle w:val="a4"/>
          <w:rFonts w:cs="Akhbar MT"/>
          <w:sz w:val="32"/>
          <w:szCs w:val="32"/>
          <w:rtl/>
          <w:lang w:bidi="ar-EG"/>
        </w:rPr>
        <w:footnoteReference w:id="4"/>
      </w:r>
      <w:r w:rsidRPr="00032958">
        <w:rPr>
          <w:rFonts w:cs="Akhbar MT" w:hint="cs"/>
          <w:sz w:val="32"/>
          <w:szCs w:val="32"/>
          <w:rtl/>
          <w:lang w:bidi="ar-EG"/>
        </w:rPr>
        <w:t>)</w:t>
      </w:r>
    </w:p>
    <w:p w:rsidR="009E1F65" w:rsidRPr="00624090" w:rsidRDefault="009E1F65" w:rsidP="00624090">
      <w:pPr>
        <w:spacing w:after="0" w:line="0" w:lineRule="atLeast"/>
        <w:rPr>
          <w:rFonts w:ascii="Segoe UI Symbol" w:hAnsi="Segoe UI Symbol" w:cs="Akhbar MT"/>
          <w:color w:val="00B050"/>
          <w:sz w:val="32"/>
          <w:szCs w:val="32"/>
          <w:shd w:val="clear" w:color="auto" w:fill="FFFFFF"/>
          <w:rtl/>
        </w:rPr>
      </w:pPr>
      <w:r w:rsidRPr="00D21F98">
        <w:rPr>
          <w:rFonts w:ascii="Segoe UI Symbol" w:hAnsi="Segoe UI Symbol" w:cs="Akhbar MT"/>
          <w:color w:val="00B050"/>
          <w:sz w:val="32"/>
          <w:szCs w:val="32"/>
          <w:shd w:val="clear" w:color="auto" w:fill="FFFFFF"/>
        </w:rPr>
        <w:t>✍</w:t>
      </w:r>
      <w:r w:rsidRPr="00624090">
        <w:rPr>
          <w:rFonts w:ascii="Segoe UI Symbol" w:hAnsi="Segoe UI Symbol" w:cs="Akhbar MT" w:hint="cs"/>
          <w:color w:val="00B050"/>
          <w:sz w:val="32"/>
          <w:szCs w:val="32"/>
          <w:shd w:val="clear" w:color="auto" w:fill="FFFFFF"/>
          <w:rtl/>
        </w:rPr>
        <w:t>-</w:t>
      </w:r>
      <w:proofErr w:type="gramStart"/>
      <w:r w:rsidRPr="00624090">
        <w:rPr>
          <w:rFonts w:ascii="Segoe UI Symbol" w:hAnsi="Segoe UI Symbol" w:cs="Akhbar MT" w:hint="cs"/>
          <w:color w:val="FF0000"/>
          <w:sz w:val="32"/>
          <w:szCs w:val="32"/>
          <w:shd w:val="clear" w:color="auto" w:fill="FFFFFF"/>
          <w:rtl/>
        </w:rPr>
        <w:t>تاسعا :الثبات</w:t>
      </w:r>
      <w:proofErr w:type="gramEnd"/>
      <w:r w:rsidRPr="00624090">
        <w:rPr>
          <w:rFonts w:ascii="Segoe UI Symbol" w:hAnsi="Segoe UI Symbol" w:cs="Akhbar MT" w:hint="cs"/>
          <w:color w:val="FF0000"/>
          <w:sz w:val="32"/>
          <w:szCs w:val="32"/>
          <w:shd w:val="clear" w:color="auto" w:fill="FFFFFF"/>
          <w:rtl/>
        </w:rPr>
        <w:t xml:space="preserve"> </w:t>
      </w:r>
    </w:p>
    <w:p w:rsidR="009E1F65" w:rsidRPr="00032958" w:rsidRDefault="009E1F65" w:rsidP="00624090">
      <w:pPr>
        <w:spacing w:after="0" w:line="0" w:lineRule="atLeast"/>
        <w:rPr>
          <w:rFonts w:cs="Akhbar MT"/>
          <w:sz w:val="32"/>
          <w:szCs w:val="32"/>
          <w:rtl/>
          <w:lang w:bidi="ar-EG"/>
        </w:rPr>
      </w:pPr>
      <w:r>
        <w:rPr>
          <w:rFonts w:cs="Akhbar MT" w:hint="cs"/>
          <w:sz w:val="32"/>
          <w:szCs w:val="32"/>
          <w:rtl/>
          <w:lang w:bidi="ar-EG"/>
        </w:rPr>
        <w:t>إخوة الإيمان: يتجلى</w:t>
      </w:r>
      <w:r w:rsidRPr="00032958">
        <w:rPr>
          <w:rFonts w:cs="Akhbar MT" w:hint="cs"/>
          <w:sz w:val="32"/>
          <w:szCs w:val="32"/>
          <w:rtl/>
          <w:lang w:bidi="ar-EG"/>
        </w:rPr>
        <w:t xml:space="preserve"> خلق الثبات في هجرة النبي صلى الله عليه وسلم عند خروجه من بين جحافل المتربصين به فقد وقفوا عل الباب شهروا السيوف ينظرون اللحظة الفارقة التي يقضون فيها على الدعوة والداعية ................................. </w:t>
      </w:r>
    </w:p>
    <w:p w:rsidR="009E1F65" w:rsidRPr="006B11CD" w:rsidRDefault="009E1F65" w:rsidP="00624090">
      <w:pPr>
        <w:spacing w:after="0" w:line="0" w:lineRule="atLeast"/>
        <w:rPr>
          <w:rFonts w:cs="Akhbar MT"/>
          <w:color w:val="FF0000"/>
          <w:sz w:val="32"/>
          <w:szCs w:val="32"/>
          <w:rtl/>
          <w:lang w:bidi="ar-EG"/>
        </w:rPr>
      </w:pPr>
      <w:r w:rsidRPr="00032958">
        <w:rPr>
          <w:rFonts w:cs="Akhbar MT" w:hint="cs"/>
          <w:sz w:val="32"/>
          <w:szCs w:val="32"/>
          <w:rtl/>
          <w:lang w:bidi="ar-EG"/>
        </w:rPr>
        <w:t>لقد نزل الوحي إلى رسول الله صلى الله عليه وسلم يطمئنه، ويأمره بالخروج وسط المشركين دون خوف ولا وجل، فسوف يأخذ الله عز وجل بأبصارهم، وخرج الرسول صلى الله علي</w:t>
      </w:r>
      <w:r>
        <w:rPr>
          <w:rFonts w:cs="Akhbar MT" w:hint="cs"/>
          <w:sz w:val="32"/>
          <w:szCs w:val="32"/>
          <w:rtl/>
          <w:lang w:bidi="ar-EG"/>
        </w:rPr>
        <w:t>ه وسلم في هذه الليلة المباركة</w:t>
      </w:r>
      <w:r w:rsidRPr="00032958">
        <w:rPr>
          <w:rFonts w:cs="Akhbar MT" w:hint="cs"/>
          <w:sz w:val="32"/>
          <w:szCs w:val="32"/>
          <w:rtl/>
          <w:lang w:bidi="ar-EG"/>
        </w:rPr>
        <w:t xml:space="preserve"> وهو يقرأ صدر سورة </w:t>
      </w:r>
      <w:proofErr w:type="spellStart"/>
      <w:r w:rsidRPr="00032958">
        <w:rPr>
          <w:rFonts w:cs="Akhbar MT" w:hint="cs"/>
          <w:sz w:val="32"/>
          <w:szCs w:val="32"/>
          <w:rtl/>
          <w:lang w:bidi="ar-EG"/>
        </w:rPr>
        <w:t>يس</w:t>
      </w:r>
      <w:proofErr w:type="spellEnd"/>
      <w:r w:rsidRPr="00032958">
        <w:rPr>
          <w:rFonts w:cs="Akhbar MT" w:hint="cs"/>
          <w:sz w:val="32"/>
          <w:szCs w:val="32"/>
          <w:rtl/>
          <w:lang w:bidi="ar-EG"/>
        </w:rPr>
        <w:t xml:space="preserve">، من أولها إلى قوله عز وجل: </w:t>
      </w:r>
      <w:r w:rsidRPr="006B11CD">
        <w:rPr>
          <w:rFonts w:cs="Akhbar MT" w:hint="cs"/>
          <w:color w:val="FF0000"/>
          <w:sz w:val="32"/>
          <w:szCs w:val="32"/>
          <w:rtl/>
          <w:lang w:bidi="ar-EG"/>
        </w:rPr>
        <w:t>{وَجَعَلْنَا مِنْ بَيْنِ أَيْدِيهِمْ سَدًّا وَمِنْ خَلْفِهِمْ سَدًّا فَأَغْشَيْنَاهُمْ فَهُمْ لَا يُبْصِرُونَ} [يس:9].</w:t>
      </w:r>
    </w:p>
    <w:p w:rsidR="009E1F65" w:rsidRPr="00032958" w:rsidRDefault="009E1F65" w:rsidP="00624090">
      <w:pPr>
        <w:spacing w:after="0" w:line="0" w:lineRule="atLeast"/>
        <w:rPr>
          <w:rFonts w:cs="Akhbar MT"/>
          <w:sz w:val="32"/>
          <w:szCs w:val="32"/>
          <w:rtl/>
          <w:lang w:bidi="ar-EG"/>
        </w:rPr>
      </w:pPr>
      <w:r w:rsidRPr="00032958">
        <w:rPr>
          <w:rFonts w:cs="Akhbar MT" w:hint="cs"/>
          <w:sz w:val="32"/>
          <w:szCs w:val="32"/>
          <w:rtl/>
          <w:lang w:bidi="ar-EG"/>
        </w:rPr>
        <w:t>وإمعانًا في السخرية من المشركين، أخذ رسول الله صلى الله عليه وسلم حفنة من التراب، ووضع جزءًا منها على رأس كل مشرك يحاصر بيته، وهم لا يشعرون، ثم انطلق إلى بيت الصديق رضي الله عنه لاستكمال تنفيذ الخطة، فهي بحمد الله إلى الآن تسير على ما يرام.</w:t>
      </w:r>
    </w:p>
    <w:p w:rsidR="009E1F65" w:rsidRPr="00032958" w:rsidRDefault="009E1F65" w:rsidP="00624090">
      <w:pPr>
        <w:spacing w:after="0" w:line="0" w:lineRule="atLeast"/>
        <w:rPr>
          <w:rFonts w:cs="Akhbar MT"/>
          <w:sz w:val="32"/>
          <w:szCs w:val="32"/>
          <w:rtl/>
          <w:lang w:bidi="ar-EG"/>
        </w:rPr>
      </w:pPr>
      <w:r w:rsidRPr="00032958">
        <w:rPr>
          <w:rFonts w:cs="Akhbar MT" w:hint="cs"/>
          <w:sz w:val="32"/>
          <w:szCs w:val="32"/>
          <w:rtl/>
          <w:lang w:bidi="ar-EG"/>
        </w:rPr>
        <w:t>كان من الممكن أن يخرج الرسول صلى الله عليه وسلم من البيت قبل قدوم المشركين، لكن الله عز وجل أراد ذلك لإثبات أن الأمر كله بيد الله عز وجل، وأنه دون توفيق الله عز وجل لا يتم أمر من الأمور، وأيضا ظهرت المعجزة الظاهرة في نصرة رسول الله صلى الله عليه وسلم.</w:t>
      </w:r>
    </w:p>
    <w:p w:rsidR="009E1F65" w:rsidRPr="006B11CD" w:rsidRDefault="009E1F65" w:rsidP="00624090">
      <w:pPr>
        <w:spacing w:after="0" w:line="0" w:lineRule="atLeast"/>
        <w:rPr>
          <w:rFonts w:cs="Akhbar MT"/>
          <w:color w:val="FF0000"/>
          <w:sz w:val="32"/>
          <w:szCs w:val="32"/>
          <w:rtl/>
          <w:lang w:bidi="ar-EG"/>
        </w:rPr>
      </w:pPr>
      <w:r w:rsidRPr="00032958">
        <w:rPr>
          <w:rFonts w:cs="Akhbar MT" w:hint="cs"/>
          <w:sz w:val="32"/>
          <w:szCs w:val="32"/>
          <w:rtl/>
          <w:lang w:bidi="ar-EG"/>
        </w:rPr>
        <w:t xml:space="preserve">و لكن يخرج النبي في </w:t>
      </w:r>
      <w:proofErr w:type="gramStart"/>
      <w:r w:rsidRPr="00032958">
        <w:rPr>
          <w:rFonts w:cs="Akhbar MT" w:hint="cs"/>
          <w:sz w:val="32"/>
          <w:szCs w:val="32"/>
          <w:rtl/>
          <w:lang w:bidi="ar-EG"/>
        </w:rPr>
        <w:t>ثبات  تزلزله</w:t>
      </w:r>
      <w:proofErr w:type="gramEnd"/>
      <w:r w:rsidRPr="00032958">
        <w:rPr>
          <w:rFonts w:cs="Akhbar MT" w:hint="cs"/>
          <w:sz w:val="32"/>
          <w:szCs w:val="32"/>
          <w:rtl/>
          <w:lang w:bidi="ar-EG"/>
        </w:rPr>
        <w:t xml:space="preserve"> الجبال و ترهبه حجم الباطل و هو </w:t>
      </w:r>
      <w:proofErr w:type="spellStart"/>
      <w:r w:rsidRPr="00032958">
        <w:rPr>
          <w:rFonts w:cs="Akhbar MT" w:hint="cs"/>
          <w:sz w:val="32"/>
          <w:szCs w:val="32"/>
          <w:rtl/>
          <w:lang w:bidi="ar-EG"/>
        </w:rPr>
        <w:t>هو</w:t>
      </w:r>
      <w:proofErr w:type="spellEnd"/>
      <w:r w:rsidRPr="00032958">
        <w:rPr>
          <w:rFonts w:cs="Akhbar MT" w:hint="cs"/>
          <w:sz w:val="32"/>
          <w:szCs w:val="32"/>
          <w:rtl/>
          <w:lang w:bidi="ar-EG"/>
        </w:rPr>
        <w:t xml:space="preserve"> يقرا </w:t>
      </w:r>
      <w:proofErr w:type="spellStart"/>
      <w:r w:rsidRPr="00032958">
        <w:rPr>
          <w:rFonts w:cs="Akhbar MT" w:hint="cs"/>
          <w:sz w:val="32"/>
          <w:szCs w:val="32"/>
          <w:rtl/>
          <w:lang w:bidi="ar-EG"/>
        </w:rPr>
        <w:t>يات</w:t>
      </w:r>
      <w:proofErr w:type="spellEnd"/>
      <w:r w:rsidRPr="00032958">
        <w:rPr>
          <w:rFonts w:cs="Akhbar MT" w:hint="cs"/>
          <w:sz w:val="32"/>
          <w:szCs w:val="32"/>
          <w:rtl/>
          <w:lang w:bidi="ar-EG"/>
        </w:rPr>
        <w:t xml:space="preserve"> من القران الكريم </w:t>
      </w:r>
      <w:r w:rsidRPr="006B11CD">
        <w:rPr>
          <w:rFonts w:cs="Akhbar MT" w:hint="cs"/>
          <w:color w:val="FF0000"/>
          <w:sz w:val="32"/>
          <w:szCs w:val="32"/>
          <w:rtl/>
          <w:lang w:bidi="ar-EG"/>
        </w:rPr>
        <w:t>{وَجَعَلْنَا مِنْ بَيْنِ أَيْدِيهِمْ سَدًّا وَمِنْ خَلْفِهِمْ سَدًّا فَأَغْشَيْنَاهُمْ فَهُمْ لَا يُبْصِرُونَ} [يس:9].</w:t>
      </w:r>
    </w:p>
    <w:p w:rsidR="009E1F65" w:rsidRPr="00032958" w:rsidRDefault="009E1F65" w:rsidP="00624090">
      <w:pPr>
        <w:spacing w:after="0" w:line="0" w:lineRule="atLeast"/>
        <w:rPr>
          <w:rFonts w:cs="Akhbar MT"/>
          <w:sz w:val="32"/>
          <w:szCs w:val="32"/>
          <w:rtl/>
          <w:lang w:bidi="ar-EG"/>
        </w:rPr>
      </w:pPr>
      <w:r w:rsidRPr="00032958">
        <w:rPr>
          <w:rFonts w:cs="Akhbar MT" w:hint="cs"/>
          <w:sz w:val="32"/>
          <w:szCs w:val="32"/>
          <w:rtl/>
          <w:lang w:bidi="ar-EG"/>
        </w:rPr>
        <w:t xml:space="preserve">ثبات النبي صل الله عليه وسلم حين تقترب الأقدام من ثور قال أبو بكر: والله يا رسول الله لو أن أحدهم نظر إلى موقع قدمه لأبصرنا. </w:t>
      </w:r>
    </w:p>
    <w:p w:rsidR="009E1F65" w:rsidRPr="00032958" w:rsidRDefault="009E1F65" w:rsidP="00624090">
      <w:pPr>
        <w:spacing w:after="0" w:line="0" w:lineRule="atLeast"/>
        <w:rPr>
          <w:rFonts w:cs="Akhbar MT"/>
          <w:sz w:val="32"/>
          <w:szCs w:val="32"/>
          <w:rtl/>
          <w:lang w:bidi="ar-EG"/>
        </w:rPr>
      </w:pPr>
      <w:r w:rsidRPr="00032958">
        <w:rPr>
          <w:rFonts w:cs="Akhbar MT" w:hint="cs"/>
          <w:sz w:val="32"/>
          <w:szCs w:val="32"/>
          <w:rtl/>
          <w:lang w:bidi="ar-EG"/>
        </w:rPr>
        <w:t>فأجابه النبي صلى الله عليه وسلم مطمئناً له: {ما ظنّك باثنين الله ثالثهما}.</w:t>
      </w:r>
    </w:p>
    <w:p w:rsidR="009E1F65" w:rsidRPr="00032958" w:rsidRDefault="009E1F65" w:rsidP="00624090">
      <w:pPr>
        <w:spacing w:after="0" w:line="0" w:lineRule="atLeast"/>
        <w:rPr>
          <w:rFonts w:cs="Akhbar MT"/>
          <w:sz w:val="32"/>
          <w:szCs w:val="32"/>
          <w:rtl/>
          <w:lang w:bidi="ar-EG"/>
        </w:rPr>
      </w:pPr>
      <w:r w:rsidRPr="00032958">
        <w:rPr>
          <w:rFonts w:cs="Akhbar MT" w:hint="cs"/>
          <w:sz w:val="32"/>
          <w:szCs w:val="32"/>
          <w:rtl/>
          <w:lang w:bidi="ar-EG"/>
        </w:rPr>
        <w:t xml:space="preserve">فهذا مثل الثبات، </w:t>
      </w:r>
    </w:p>
    <w:p w:rsidR="009E1F65" w:rsidRDefault="009E1F65" w:rsidP="00624090">
      <w:pPr>
        <w:spacing w:after="0" w:line="0" w:lineRule="atLeast"/>
        <w:rPr>
          <w:rFonts w:cs="Akhbar MT"/>
          <w:sz w:val="32"/>
          <w:szCs w:val="32"/>
          <w:rtl/>
          <w:lang w:bidi="ar-EG"/>
        </w:rPr>
      </w:pPr>
      <w:r w:rsidRPr="00D21F98">
        <w:rPr>
          <w:rFonts w:ascii="Segoe UI Symbol" w:hAnsi="Segoe UI Symbol" w:cs="Akhbar MT"/>
          <w:color w:val="00B050"/>
          <w:sz w:val="32"/>
          <w:szCs w:val="32"/>
          <w:shd w:val="clear" w:color="auto" w:fill="FFFFFF"/>
        </w:rPr>
        <w:t>✍</w:t>
      </w:r>
      <w:r w:rsidRPr="00032958">
        <w:rPr>
          <w:rFonts w:cs="Akhbar MT" w:hint="cs"/>
          <w:sz w:val="32"/>
          <w:szCs w:val="32"/>
          <w:rtl/>
          <w:lang w:bidi="ar-EG"/>
        </w:rPr>
        <w:t>-</w:t>
      </w:r>
      <w:r>
        <w:rPr>
          <w:rFonts w:cs="Akhbar MT" w:hint="cs"/>
          <w:sz w:val="32"/>
          <w:szCs w:val="32"/>
          <w:rtl/>
          <w:lang w:bidi="ar-EG"/>
        </w:rPr>
        <w:t xml:space="preserve"> </w:t>
      </w:r>
      <w:r w:rsidRPr="006B11CD">
        <w:rPr>
          <w:rFonts w:cs="Akhbar MT" w:hint="cs"/>
          <w:b/>
          <w:bCs/>
          <w:color w:val="FF0000"/>
          <w:sz w:val="32"/>
          <w:szCs w:val="32"/>
          <w:rtl/>
          <w:lang w:bidi="ar-EG"/>
        </w:rPr>
        <w:t>عاشرا: الإيثار:</w:t>
      </w:r>
    </w:p>
    <w:p w:rsidR="009E1F65" w:rsidRPr="006B11CD" w:rsidRDefault="009E1F65" w:rsidP="00624090">
      <w:pPr>
        <w:spacing w:after="0" w:line="0" w:lineRule="atLeast"/>
        <w:rPr>
          <w:rFonts w:cs="Akhbar MT"/>
          <w:color w:val="FF0000"/>
          <w:sz w:val="32"/>
          <w:szCs w:val="32"/>
          <w:rtl/>
          <w:lang w:bidi="ar-EG"/>
        </w:rPr>
      </w:pPr>
      <w:r w:rsidRPr="00032958">
        <w:rPr>
          <w:rFonts w:cs="Akhbar MT" w:hint="cs"/>
          <w:sz w:val="32"/>
          <w:szCs w:val="32"/>
          <w:rtl/>
          <w:lang w:bidi="ar-EG"/>
        </w:rPr>
        <w:t xml:space="preserve"> </w:t>
      </w:r>
      <w:r>
        <w:rPr>
          <w:rFonts w:cs="Akhbar MT" w:hint="cs"/>
          <w:sz w:val="32"/>
          <w:szCs w:val="32"/>
          <w:rtl/>
          <w:lang w:bidi="ar-EG"/>
        </w:rPr>
        <w:t xml:space="preserve">أحبتي في الله: </w:t>
      </w:r>
      <w:proofErr w:type="gramStart"/>
      <w:r>
        <w:rPr>
          <w:rFonts w:cs="Akhbar MT" w:hint="cs"/>
          <w:sz w:val="32"/>
          <w:szCs w:val="32"/>
          <w:rtl/>
          <w:lang w:bidi="ar-EG"/>
        </w:rPr>
        <w:t>و</w:t>
      </w:r>
      <w:r w:rsidRPr="00032958">
        <w:rPr>
          <w:rFonts w:cs="Akhbar MT" w:hint="cs"/>
          <w:sz w:val="32"/>
          <w:szCs w:val="32"/>
          <w:rtl/>
          <w:lang w:bidi="ar-EG"/>
        </w:rPr>
        <w:t xml:space="preserve"> يتجل</w:t>
      </w:r>
      <w:r>
        <w:rPr>
          <w:rFonts w:cs="Akhbar MT" w:hint="cs"/>
          <w:sz w:val="32"/>
          <w:szCs w:val="32"/>
          <w:rtl/>
          <w:lang w:bidi="ar-EG"/>
        </w:rPr>
        <w:t>ى</w:t>
      </w:r>
      <w:proofErr w:type="gramEnd"/>
      <w:r w:rsidRPr="00032958">
        <w:rPr>
          <w:rFonts w:cs="Akhbar MT" w:hint="cs"/>
          <w:sz w:val="32"/>
          <w:szCs w:val="32"/>
          <w:rtl/>
          <w:lang w:bidi="ar-EG"/>
        </w:rPr>
        <w:t xml:space="preserve"> ذلك الخلق الكريم في هجرة النبي صلى الله عليه وسلم حين قدم النبي صل</w:t>
      </w:r>
      <w:r>
        <w:rPr>
          <w:rFonts w:cs="Akhbar MT" w:hint="cs"/>
          <w:sz w:val="32"/>
          <w:szCs w:val="32"/>
          <w:rtl/>
          <w:lang w:bidi="ar-EG"/>
        </w:rPr>
        <w:t>ى</w:t>
      </w:r>
      <w:r w:rsidRPr="00032958">
        <w:rPr>
          <w:rFonts w:cs="Akhbar MT" w:hint="cs"/>
          <w:sz w:val="32"/>
          <w:szCs w:val="32"/>
          <w:rtl/>
          <w:lang w:bidi="ar-EG"/>
        </w:rPr>
        <w:t xml:space="preserve"> الله عليه وسلم فقد استقبله الأنصار و فتحوا له الديار و اثروه هو وأصحابه على </w:t>
      </w:r>
      <w:r>
        <w:rPr>
          <w:rFonts w:cs="Akhbar MT" w:hint="cs"/>
          <w:sz w:val="32"/>
          <w:szCs w:val="32"/>
          <w:rtl/>
          <w:lang w:bidi="ar-EG"/>
        </w:rPr>
        <w:t>أ</w:t>
      </w:r>
      <w:r w:rsidRPr="00032958">
        <w:rPr>
          <w:rFonts w:cs="Akhbar MT" w:hint="cs"/>
          <w:sz w:val="32"/>
          <w:szCs w:val="32"/>
          <w:rtl/>
          <w:lang w:bidi="ar-EG"/>
        </w:rPr>
        <w:t xml:space="preserve">نفسهم فقد كانت الأخوة بين المهاجرين والأنصار بلغت ذروتها، وتميزت بالإيثار والتعفف، كان الأنصاري يخير أخاه من المهاجرين أن يأخذ من أمواله ما يشاء، وكان المهاجري يتعفف أن يطلب بهلع وجشع!  وصف القرآن الكريم خليقة المهاجرين بقوله: </w:t>
      </w:r>
      <w:r w:rsidRPr="006B11CD">
        <w:rPr>
          <w:rFonts w:cs="Akhbar MT" w:hint="cs"/>
          <w:color w:val="FF0000"/>
          <w:sz w:val="32"/>
          <w:szCs w:val="32"/>
          <w:rtl/>
          <w:lang w:bidi="ar-EG"/>
        </w:rPr>
        <w:t xml:space="preserve">(يَحْسَبُهُمُ الْجَاهِلُ أَغْنِيَاءَ مِنَ التَّعَفُّفِ) </w:t>
      </w:r>
      <w:r w:rsidRPr="00032958">
        <w:rPr>
          <w:rFonts w:cs="Akhbar MT" w:hint="cs"/>
          <w:sz w:val="32"/>
          <w:szCs w:val="32"/>
          <w:rtl/>
          <w:lang w:bidi="ar-EG"/>
        </w:rPr>
        <w:t xml:space="preserve">وقال في حق </w:t>
      </w:r>
      <w:proofErr w:type="gramStart"/>
      <w:r w:rsidRPr="00032958">
        <w:rPr>
          <w:rFonts w:cs="Akhbar MT" w:hint="cs"/>
          <w:sz w:val="32"/>
          <w:szCs w:val="32"/>
          <w:rtl/>
          <w:lang w:bidi="ar-EG"/>
        </w:rPr>
        <w:t>الأنصار :</w:t>
      </w:r>
      <w:proofErr w:type="gramEnd"/>
      <w:r w:rsidRPr="00032958">
        <w:rPr>
          <w:rFonts w:cs="Akhbar MT" w:hint="cs"/>
          <w:sz w:val="32"/>
          <w:szCs w:val="32"/>
          <w:rtl/>
          <w:lang w:bidi="ar-EG"/>
        </w:rPr>
        <w:t xml:space="preserve"> </w:t>
      </w:r>
      <w:r w:rsidRPr="006B11CD">
        <w:rPr>
          <w:rFonts w:cs="Akhbar MT" w:hint="cs"/>
          <w:color w:val="FF0000"/>
          <w:sz w:val="32"/>
          <w:szCs w:val="32"/>
          <w:rtl/>
          <w:lang w:bidi="ar-EG"/>
        </w:rPr>
        <w:t>(يُحِبُّونَ مَنْ هَاجَرَ إِلَيْهِمْ وَلَا يَجِدُونَ فِي صُدُورِهِمْ حَاجَةً مِمَّا أُوتُوا وَ</w:t>
      </w:r>
      <w:bookmarkStart w:id="0" w:name="_GoBack"/>
      <w:bookmarkEnd w:id="0"/>
      <w:r w:rsidRPr="006B11CD">
        <w:rPr>
          <w:rFonts w:cs="Akhbar MT" w:hint="cs"/>
          <w:color w:val="FF0000"/>
          <w:sz w:val="32"/>
          <w:szCs w:val="32"/>
          <w:rtl/>
          <w:lang w:bidi="ar-EG"/>
        </w:rPr>
        <w:t>يُؤْثِرُونَ عَلَى أَنْفُسِهِمْ وَلَوْ كَانَ بِهِمْ خَصَاصَةٌ).</w:t>
      </w:r>
    </w:p>
    <w:p w:rsidR="009E1F65" w:rsidRPr="00032958" w:rsidRDefault="009E1F65" w:rsidP="00624090">
      <w:pPr>
        <w:spacing w:after="0" w:line="0" w:lineRule="atLeast"/>
        <w:rPr>
          <w:rFonts w:cs="Akhbar MT"/>
          <w:sz w:val="32"/>
          <w:szCs w:val="32"/>
          <w:rtl/>
          <w:lang w:bidi="ar-EG"/>
        </w:rPr>
      </w:pPr>
      <w:r w:rsidRPr="00032958">
        <w:rPr>
          <w:rFonts w:cs="Akhbar MT" w:hint="cs"/>
          <w:sz w:val="32"/>
          <w:szCs w:val="32"/>
          <w:rtl/>
          <w:lang w:bidi="ar-EG"/>
        </w:rPr>
        <w:lastRenderedPageBreak/>
        <w:t xml:space="preserve">- فعن أنس بن مالك رضي الله عنه قال: ((لما قدم المهاجرون المدينة نزلوا على الأنصار في دورهم، فقالوا: يا رسول الله، ما رأينا مثل قوم نزلنا عليهم أحسن مواساة في قليل، ولا أبذل في كثير منهم، لقد أشركونا في </w:t>
      </w:r>
      <w:proofErr w:type="gramStart"/>
      <w:r w:rsidRPr="00032958">
        <w:rPr>
          <w:rFonts w:cs="Akhbar MT" w:hint="cs"/>
          <w:sz w:val="32"/>
          <w:szCs w:val="32"/>
          <w:rtl/>
          <w:lang w:bidi="ar-EG"/>
        </w:rPr>
        <w:t>المهنأ  (</w:t>
      </w:r>
      <w:proofErr w:type="gramEnd"/>
      <w:r w:rsidRPr="00032958">
        <w:rPr>
          <w:rStyle w:val="a4"/>
          <w:rFonts w:cs="Akhbar MT"/>
          <w:sz w:val="32"/>
          <w:szCs w:val="32"/>
          <w:rtl/>
          <w:lang w:bidi="ar-EG"/>
        </w:rPr>
        <w:footnoteReference w:id="5"/>
      </w:r>
      <w:r w:rsidRPr="00032958">
        <w:rPr>
          <w:rFonts w:cs="Akhbar MT" w:hint="cs"/>
          <w:sz w:val="32"/>
          <w:szCs w:val="32"/>
          <w:rtl/>
          <w:lang w:bidi="ar-EG"/>
        </w:rPr>
        <w:t xml:space="preserve">) وكفونا المؤنة، ولقد خشينا أن يكونوا ذهبوا بالأجر كلِّه. فقال رسول الله صلى الله عليه وسلم: كلَّا ما دعوتم الله لهم وأثنيتم به </w:t>
      </w:r>
      <w:proofErr w:type="gramStart"/>
      <w:r w:rsidRPr="00032958">
        <w:rPr>
          <w:rFonts w:cs="Akhbar MT" w:hint="cs"/>
          <w:sz w:val="32"/>
          <w:szCs w:val="32"/>
          <w:rtl/>
          <w:lang w:bidi="ar-EG"/>
        </w:rPr>
        <w:t>عليهم  )</w:t>
      </w:r>
      <w:proofErr w:type="gramEnd"/>
      <w:r w:rsidRPr="00032958">
        <w:rPr>
          <w:rFonts w:cs="Akhbar MT" w:hint="cs"/>
          <w:sz w:val="32"/>
          <w:szCs w:val="32"/>
          <w:rtl/>
          <w:lang w:bidi="ar-EG"/>
        </w:rPr>
        <w:t>). (</w:t>
      </w:r>
      <w:r w:rsidRPr="00032958">
        <w:rPr>
          <w:rStyle w:val="a4"/>
          <w:rFonts w:cs="Akhbar MT"/>
          <w:sz w:val="32"/>
          <w:szCs w:val="32"/>
          <w:rtl/>
          <w:lang w:bidi="ar-EG"/>
        </w:rPr>
        <w:footnoteReference w:id="6"/>
      </w:r>
      <w:r w:rsidRPr="00032958">
        <w:rPr>
          <w:rFonts w:cs="Akhbar MT" w:hint="cs"/>
          <w:sz w:val="32"/>
          <w:szCs w:val="32"/>
          <w:rtl/>
          <w:lang w:bidi="ar-EG"/>
        </w:rPr>
        <w:t>)</w:t>
      </w:r>
    </w:p>
    <w:p w:rsidR="009E1F65" w:rsidRDefault="009E1F65" w:rsidP="00624090">
      <w:pPr>
        <w:spacing w:after="0" w:line="0" w:lineRule="atLeast"/>
        <w:rPr>
          <w:rFonts w:cs="Akhbar MT"/>
          <w:sz w:val="32"/>
          <w:szCs w:val="32"/>
          <w:rtl/>
          <w:lang w:bidi="ar-EG"/>
        </w:rPr>
      </w:pPr>
      <w:r w:rsidRPr="00032958">
        <w:rPr>
          <w:rFonts w:cs="Akhbar MT" w:hint="cs"/>
          <w:sz w:val="32"/>
          <w:szCs w:val="32"/>
          <w:rtl/>
          <w:lang w:bidi="ar-EG"/>
        </w:rPr>
        <w:t>- وهذا عبد الرَّحمن بن عوف ((لـمَّا قدم المدينة آخى النَّبيُّ صلى الله عليه وسلم بينه وبين سعد بن الرَّبيع الأنصاريِّ، وعند الأنصاريِّ امرأتان، فعرض عليه أن يناصفه أهله وماله، فقال له: بارك الله لك في أهلك ومالك،</w:t>
      </w:r>
      <w:r>
        <w:rPr>
          <w:rFonts w:cs="Akhbar MT" w:hint="cs"/>
          <w:sz w:val="32"/>
          <w:szCs w:val="32"/>
          <w:rtl/>
          <w:lang w:bidi="ar-EG"/>
        </w:rPr>
        <w:t xml:space="preserve"> دلُّوني على السُّوق...))</w:t>
      </w:r>
      <w:r w:rsidRPr="00032958">
        <w:rPr>
          <w:rFonts w:cs="Akhbar MT" w:hint="cs"/>
          <w:sz w:val="32"/>
          <w:szCs w:val="32"/>
          <w:rtl/>
          <w:lang w:bidi="ar-EG"/>
        </w:rPr>
        <w:t>. (</w:t>
      </w:r>
      <w:r w:rsidRPr="00032958">
        <w:rPr>
          <w:rStyle w:val="a4"/>
          <w:rFonts w:cs="Akhbar MT"/>
          <w:sz w:val="32"/>
          <w:szCs w:val="32"/>
          <w:rtl/>
          <w:lang w:bidi="ar-EG"/>
        </w:rPr>
        <w:footnoteReference w:id="7"/>
      </w:r>
      <w:r w:rsidRPr="00032958">
        <w:rPr>
          <w:rFonts w:cs="Akhbar MT" w:hint="cs"/>
          <w:sz w:val="32"/>
          <w:szCs w:val="32"/>
          <w:rtl/>
          <w:lang w:bidi="ar-EG"/>
        </w:rPr>
        <w:t>)</w:t>
      </w:r>
    </w:p>
    <w:p w:rsidR="009E1F65" w:rsidRPr="00032958" w:rsidRDefault="009E1F65" w:rsidP="00624090">
      <w:pPr>
        <w:spacing w:after="0" w:line="0" w:lineRule="atLeast"/>
        <w:rPr>
          <w:rFonts w:cs="Akhbar MT"/>
          <w:sz w:val="32"/>
          <w:szCs w:val="32"/>
          <w:rtl/>
          <w:lang w:bidi="ar-EG"/>
        </w:rPr>
      </w:pPr>
      <w:r>
        <w:rPr>
          <w:rFonts w:cs="Akhbar MT" w:hint="cs"/>
          <w:sz w:val="32"/>
          <w:szCs w:val="32"/>
          <w:rtl/>
          <w:lang w:bidi="ar-EG"/>
        </w:rPr>
        <w:t>الدعاء ............................</w:t>
      </w:r>
    </w:p>
    <w:p w:rsidR="009E1F65" w:rsidRDefault="009E1F65" w:rsidP="00624090">
      <w:pPr>
        <w:spacing w:after="0" w:line="0" w:lineRule="atLeast"/>
        <w:jc w:val="center"/>
        <w:rPr>
          <w:rFonts w:cs="Akhbar MT"/>
          <w:b/>
          <w:bCs/>
          <w:color w:val="00B0F0"/>
          <w:sz w:val="32"/>
          <w:szCs w:val="32"/>
          <w:rtl/>
          <w:lang w:bidi="ar-EG"/>
        </w:rPr>
      </w:pPr>
    </w:p>
    <w:p w:rsidR="009E1F65" w:rsidRDefault="009E1F65" w:rsidP="00624090">
      <w:pPr>
        <w:spacing w:after="0" w:line="0" w:lineRule="atLeast"/>
        <w:jc w:val="center"/>
        <w:rPr>
          <w:rFonts w:cs="Akhbar MT"/>
          <w:b/>
          <w:bCs/>
          <w:color w:val="00B0F0"/>
          <w:sz w:val="32"/>
          <w:szCs w:val="32"/>
          <w:rtl/>
          <w:lang w:bidi="ar-EG"/>
        </w:rPr>
      </w:pPr>
    </w:p>
    <w:p w:rsidR="009E1F65" w:rsidRDefault="009E1F65" w:rsidP="00624090">
      <w:pPr>
        <w:spacing w:after="0" w:line="0" w:lineRule="atLeast"/>
        <w:jc w:val="center"/>
        <w:rPr>
          <w:rFonts w:cs="Akhbar MT"/>
          <w:b/>
          <w:bCs/>
          <w:color w:val="00B0F0"/>
          <w:sz w:val="32"/>
          <w:szCs w:val="32"/>
          <w:rtl/>
          <w:lang w:bidi="ar-EG"/>
        </w:rPr>
      </w:pPr>
    </w:p>
    <w:p w:rsidR="00761B87" w:rsidRDefault="00211DBD" w:rsidP="00624090">
      <w:pPr>
        <w:spacing w:after="0" w:line="0" w:lineRule="atLeast"/>
      </w:pPr>
    </w:p>
    <w:sectPr w:rsidR="00761B87" w:rsidSect="00465C3B">
      <w:footerReference w:type="default" r:id="rId6"/>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DBD" w:rsidRDefault="00211DBD" w:rsidP="009E1F65">
      <w:pPr>
        <w:spacing w:after="0" w:line="240" w:lineRule="auto"/>
      </w:pPr>
      <w:r>
        <w:separator/>
      </w:r>
    </w:p>
  </w:endnote>
  <w:endnote w:type="continuationSeparator" w:id="0">
    <w:p w:rsidR="00211DBD" w:rsidRDefault="00211DBD" w:rsidP="009E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Segoe UI Symbol">
    <w:panose1 w:val="020B0502040204020203"/>
    <w:charset w:val="00"/>
    <w:family w:val="swiss"/>
    <w:pitch w:val="variable"/>
    <w:sig w:usb0="800001E3" w:usb1="1200FFEF" w:usb2="00040000" w:usb3="00000000" w:csb0="00000001" w:csb1="00000000"/>
  </w:font>
  <w:font w:name="Sakkal Majalla">
    <w:altName w:val="Times New Roman"/>
    <w:panose1 w:val="02000000000000000000"/>
    <w:charset w:val="00"/>
    <w:family w:val="auto"/>
    <w:pitch w:val="variable"/>
    <w:sig w:usb0="00000000"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5752445"/>
      <w:docPartObj>
        <w:docPartGallery w:val="Page Numbers (Bottom of Page)"/>
        <w:docPartUnique/>
      </w:docPartObj>
    </w:sdtPr>
    <w:sdtContent>
      <w:p w:rsidR="00624090" w:rsidRDefault="00624090" w:rsidP="00624090">
        <w:pPr>
          <w:pStyle w:val="a6"/>
          <w:jc w:val="center"/>
        </w:pPr>
        <w:r>
          <w:fldChar w:fldCharType="begin"/>
        </w:r>
        <w:r>
          <w:instrText>PAGE   \* MERGEFORMAT</w:instrText>
        </w:r>
        <w:r>
          <w:fldChar w:fldCharType="separate"/>
        </w:r>
        <w:r w:rsidRPr="00624090">
          <w:rPr>
            <w:noProof/>
            <w:rtl/>
            <w:lang w:val="ar-SA"/>
          </w:rPr>
          <w:t>6</w:t>
        </w:r>
        <w:r>
          <w:fldChar w:fldCharType="end"/>
        </w:r>
      </w:p>
    </w:sdtContent>
  </w:sdt>
  <w:p w:rsidR="00624090" w:rsidRDefault="006240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DBD" w:rsidRDefault="00211DBD" w:rsidP="009E1F65">
      <w:pPr>
        <w:spacing w:after="0" w:line="240" w:lineRule="auto"/>
      </w:pPr>
      <w:r>
        <w:separator/>
      </w:r>
    </w:p>
  </w:footnote>
  <w:footnote w:type="continuationSeparator" w:id="0">
    <w:p w:rsidR="00211DBD" w:rsidRDefault="00211DBD" w:rsidP="009E1F65">
      <w:pPr>
        <w:spacing w:after="0" w:line="240" w:lineRule="auto"/>
      </w:pPr>
      <w:r>
        <w:continuationSeparator/>
      </w:r>
    </w:p>
  </w:footnote>
  <w:footnote w:id="1">
    <w:p w:rsidR="009E1F65" w:rsidRDefault="009E1F65" w:rsidP="009E1F65">
      <w:pPr>
        <w:pStyle w:val="a3"/>
        <w:rPr>
          <w:rtl/>
          <w:lang w:bidi="ar-EG"/>
        </w:rPr>
      </w:pPr>
      <w:r>
        <w:rPr>
          <w:rStyle w:val="a4"/>
        </w:rPr>
        <w:footnoteRef/>
      </w:r>
      <w:r>
        <w:rPr>
          <w:rtl/>
        </w:rPr>
        <w:t xml:space="preserve"> </w:t>
      </w:r>
      <w:proofErr w:type="gramStart"/>
      <w:r>
        <w:rPr>
          <w:rFonts w:hint="cs"/>
          <w:rtl/>
          <w:lang w:bidi="ar-EG"/>
        </w:rPr>
        <w:t>-</w:t>
      </w:r>
      <w:r w:rsidRPr="00C84859">
        <w:rPr>
          <w:rFonts w:cs="Arial"/>
          <w:rtl/>
          <w:lang w:bidi="ar-EG"/>
        </w:rPr>
        <w:t>«</w:t>
      </w:r>
      <w:proofErr w:type="gramEnd"/>
      <w:r w:rsidRPr="00C84859">
        <w:rPr>
          <w:rFonts w:cs="Arial"/>
          <w:rtl/>
          <w:lang w:bidi="ar-EG"/>
        </w:rPr>
        <w:t>سيرة ابن هشام ت طه عبد الرؤوف سعد» (2/ 91)</w:t>
      </w:r>
    </w:p>
  </w:footnote>
  <w:footnote w:id="2">
    <w:p w:rsidR="009E1F65" w:rsidRDefault="009E1F65" w:rsidP="009E1F65">
      <w:pPr>
        <w:pStyle w:val="a3"/>
        <w:rPr>
          <w:lang w:bidi="ar-EG"/>
        </w:rPr>
      </w:pPr>
      <w:r>
        <w:rPr>
          <w:rStyle w:val="a4"/>
        </w:rPr>
        <w:footnoteRef/>
      </w:r>
      <w:r>
        <w:rPr>
          <w:rtl/>
        </w:rPr>
        <w:t xml:space="preserve"> </w:t>
      </w:r>
      <w:proofErr w:type="gramStart"/>
      <w:r>
        <w:rPr>
          <w:rFonts w:hint="cs"/>
          <w:rtl/>
          <w:lang w:bidi="ar-EG"/>
        </w:rPr>
        <w:t>-</w:t>
      </w:r>
      <w:r w:rsidRPr="00C84859">
        <w:rPr>
          <w:rFonts w:cs="Arial"/>
          <w:rtl/>
          <w:lang w:bidi="ar-EG"/>
        </w:rPr>
        <w:t>«</w:t>
      </w:r>
      <w:proofErr w:type="gramEnd"/>
      <w:r w:rsidRPr="00C84859">
        <w:rPr>
          <w:rFonts w:cs="Arial"/>
          <w:rtl/>
          <w:lang w:bidi="ar-EG"/>
        </w:rPr>
        <w:t>سيرة ابن هشام ت طه عبد الرؤوف سعد» (2/ 80)</w:t>
      </w:r>
    </w:p>
  </w:footnote>
  <w:footnote w:id="3">
    <w:p w:rsidR="009E1F65" w:rsidRDefault="009E1F65" w:rsidP="009E1F65">
      <w:pPr>
        <w:pStyle w:val="a3"/>
        <w:rPr>
          <w:rtl/>
        </w:rPr>
      </w:pPr>
      <w:r>
        <w:rPr>
          <w:rStyle w:val="a4"/>
        </w:rPr>
        <w:footnoteRef/>
      </w:r>
      <w:r>
        <w:rPr>
          <w:rtl/>
        </w:rPr>
        <w:t xml:space="preserve"> </w:t>
      </w:r>
      <w:proofErr w:type="gramStart"/>
      <w:r>
        <w:rPr>
          <w:rFonts w:hint="cs"/>
          <w:rtl/>
        </w:rPr>
        <w:t>-</w:t>
      </w:r>
      <w:r w:rsidRPr="00C84859">
        <w:rPr>
          <w:rFonts w:cs="Arial"/>
          <w:rtl/>
        </w:rPr>
        <w:t>«</w:t>
      </w:r>
      <w:proofErr w:type="gramEnd"/>
      <w:r w:rsidRPr="00C84859">
        <w:rPr>
          <w:rFonts w:cs="Arial"/>
          <w:rtl/>
        </w:rPr>
        <w:t>سيرة ابن هشام ت السقا» (1/ 469-470):</w:t>
      </w:r>
    </w:p>
  </w:footnote>
  <w:footnote w:id="4">
    <w:p w:rsidR="009E1F65" w:rsidRPr="0091145D" w:rsidRDefault="009E1F65" w:rsidP="009E1F65">
      <w:pPr>
        <w:pStyle w:val="a3"/>
        <w:spacing w:line="0" w:lineRule="atLeast"/>
        <w:rPr>
          <w:rFonts w:cs="Akhbar MT"/>
          <w:color w:val="00B050"/>
          <w:sz w:val="24"/>
          <w:szCs w:val="24"/>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color w:val="00B050"/>
          <w:sz w:val="24"/>
          <w:szCs w:val="24"/>
          <w:rtl/>
          <w:lang w:bidi="ar-EG"/>
        </w:rPr>
        <w:t xml:space="preserve">- رابط المادة: </w:t>
      </w:r>
      <w:r w:rsidRPr="0091145D">
        <w:rPr>
          <w:rFonts w:cs="Akhbar MT"/>
          <w:color w:val="00B050"/>
          <w:sz w:val="24"/>
          <w:szCs w:val="24"/>
          <w:lang w:bidi="ar-EG"/>
        </w:rPr>
        <w:t>http://iswy.co/e13hr9</w:t>
      </w:r>
    </w:p>
  </w:footnote>
  <w:footnote w:id="5">
    <w:p w:rsidR="009E1F65" w:rsidRPr="0091145D" w:rsidRDefault="009E1F65" w:rsidP="009E1F65">
      <w:pPr>
        <w:pStyle w:val="a3"/>
        <w:spacing w:line="0" w:lineRule="atLeast"/>
        <w:rPr>
          <w:rFonts w:cs="Akhbar MT"/>
          <w:color w:val="00B050"/>
          <w:sz w:val="24"/>
          <w:szCs w:val="24"/>
          <w:rtl/>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color w:val="00B050"/>
          <w:sz w:val="24"/>
          <w:szCs w:val="24"/>
          <w:rtl/>
          <w:lang w:bidi="ar-EG"/>
        </w:rPr>
        <w:t>-المهنأ: ما أتاك بلا مشقة. انظر: ((لسان العرب)) لابن منظور (1/184).</w:t>
      </w:r>
    </w:p>
  </w:footnote>
  <w:footnote w:id="6">
    <w:p w:rsidR="009E1F65" w:rsidRPr="0091145D" w:rsidRDefault="009E1F65" w:rsidP="009E1F65">
      <w:pPr>
        <w:pStyle w:val="a3"/>
        <w:spacing w:line="0" w:lineRule="atLeast"/>
        <w:rPr>
          <w:rFonts w:cs="Akhbar MT"/>
          <w:color w:val="00B050"/>
          <w:sz w:val="24"/>
          <w:szCs w:val="24"/>
          <w:rtl/>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color w:val="00B050"/>
          <w:sz w:val="24"/>
          <w:szCs w:val="24"/>
          <w:rtl/>
          <w:lang w:bidi="ar-EG"/>
        </w:rPr>
        <w:t>-رواه الضيَّاء في ((المختارة)) (5/290) مِن حديث أنس رضي الله عنه. وصحَّح سنده البوصيري في ((إتحاف الخيرة)) (7/325).</w:t>
      </w:r>
    </w:p>
  </w:footnote>
  <w:footnote w:id="7">
    <w:p w:rsidR="009E1F65" w:rsidRPr="0091145D" w:rsidRDefault="009E1F65" w:rsidP="009E1F65">
      <w:pPr>
        <w:pStyle w:val="a3"/>
        <w:spacing w:line="0" w:lineRule="atLeast"/>
        <w:rPr>
          <w:rFonts w:cs="Akhbar MT"/>
          <w:color w:val="00B050"/>
          <w:sz w:val="24"/>
          <w:szCs w:val="24"/>
          <w:rtl/>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color w:val="00B050"/>
          <w:sz w:val="24"/>
          <w:szCs w:val="24"/>
          <w:rtl/>
          <w:lang w:bidi="ar-EG"/>
        </w:rPr>
        <w:t>- رواه البخاري (2048) مِن حديث عبد الرَّحمن بن عوف رضي الله عنه.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65"/>
    <w:rsid w:val="00211DBD"/>
    <w:rsid w:val="00465C3B"/>
    <w:rsid w:val="0051583B"/>
    <w:rsid w:val="00624090"/>
    <w:rsid w:val="009E1F65"/>
    <w:rsid w:val="00BA3C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279B1-FEC5-42B8-928B-D1BD2A45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F6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الحاشية,حاشية,نص حاشية سفلية Char Char Char Char Char,نص حاشية سفلية Char Char Char,نص حاشية سفلية Char Char Char Char,Footnote Text"/>
    <w:basedOn w:val="a"/>
    <w:link w:val="Char"/>
    <w:uiPriority w:val="99"/>
    <w:unhideWhenUsed/>
    <w:rsid w:val="009E1F65"/>
    <w:pPr>
      <w:spacing w:after="0" w:line="240" w:lineRule="auto"/>
    </w:pPr>
    <w:rPr>
      <w:sz w:val="20"/>
      <w:szCs w:val="20"/>
    </w:rPr>
  </w:style>
  <w:style w:type="character" w:customStyle="1" w:styleId="Char">
    <w:name w:val="نص حاشية سفلية Char"/>
    <w:aliases w:val="الحاشية Char,حاشية Char,نص حاشية سفلية Char Char Char Char Char Char,نص حاشية سفلية Char Char Char Char1,نص حاشية سفلية Char Char Char Char Char1,Footnote Text Char"/>
    <w:basedOn w:val="a0"/>
    <w:link w:val="a3"/>
    <w:uiPriority w:val="99"/>
    <w:rsid w:val="009E1F65"/>
    <w:rPr>
      <w:sz w:val="20"/>
      <w:szCs w:val="20"/>
    </w:rPr>
  </w:style>
  <w:style w:type="character" w:styleId="a4">
    <w:name w:val="footnote reference"/>
    <w:aliases w:val="Footnote Reference"/>
    <w:basedOn w:val="a0"/>
    <w:unhideWhenUsed/>
    <w:rsid w:val="009E1F65"/>
    <w:rPr>
      <w:vertAlign w:val="superscript"/>
    </w:rPr>
  </w:style>
  <w:style w:type="paragraph" w:styleId="a5">
    <w:name w:val="header"/>
    <w:basedOn w:val="a"/>
    <w:link w:val="Char0"/>
    <w:uiPriority w:val="99"/>
    <w:unhideWhenUsed/>
    <w:rsid w:val="00624090"/>
    <w:pPr>
      <w:tabs>
        <w:tab w:val="center" w:pos="4153"/>
        <w:tab w:val="right" w:pos="8306"/>
      </w:tabs>
      <w:spacing w:after="0" w:line="240" w:lineRule="auto"/>
    </w:pPr>
  </w:style>
  <w:style w:type="character" w:customStyle="1" w:styleId="Char0">
    <w:name w:val="رأس الصفحة Char"/>
    <w:basedOn w:val="a0"/>
    <w:link w:val="a5"/>
    <w:uiPriority w:val="99"/>
    <w:rsid w:val="00624090"/>
  </w:style>
  <w:style w:type="paragraph" w:styleId="a6">
    <w:name w:val="footer"/>
    <w:basedOn w:val="a"/>
    <w:link w:val="Char1"/>
    <w:uiPriority w:val="99"/>
    <w:unhideWhenUsed/>
    <w:rsid w:val="00624090"/>
    <w:pPr>
      <w:tabs>
        <w:tab w:val="center" w:pos="4153"/>
        <w:tab w:val="right" w:pos="8306"/>
      </w:tabs>
      <w:spacing w:after="0" w:line="240" w:lineRule="auto"/>
    </w:pPr>
  </w:style>
  <w:style w:type="character" w:customStyle="1" w:styleId="Char1">
    <w:name w:val="تذييل الصفحة Char"/>
    <w:basedOn w:val="a0"/>
    <w:link w:val="a6"/>
    <w:uiPriority w:val="99"/>
    <w:rsid w:val="00624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2218</Words>
  <Characters>12643</Characters>
  <Application>Microsoft Office Word</Application>
  <DocSecurity>0</DocSecurity>
  <Lines>105</Lines>
  <Paragraphs>29</Paragraphs>
  <ScaleCrop>false</ScaleCrop>
  <Company/>
  <LinksUpToDate>false</LinksUpToDate>
  <CharactersWithSpaces>14832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السيد مراد سلامة</cp:lastModifiedBy>
  <cp:revision>3</cp:revision>
  <dcterms:created xsi:type="dcterms:W3CDTF">2022-07-25T20:24:00Z</dcterms:created>
  <dcterms:modified xsi:type="dcterms:W3CDTF">2022-07-25T20:28:00Z</dcterms:modified>
</cp:coreProperties>
</file>